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69" w:rsidRDefault="00A60669"/>
    <w:p w:rsidR="00A60669" w:rsidRDefault="00A60669"/>
    <w:p w:rsidR="00A60669" w:rsidRDefault="00A60669"/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A60669" w:rsidRDefault="00D26D80" w:rsidP="006440D0">
            <w:pPr>
              <w:rPr>
                <w:sz w:val="28"/>
                <w:szCs w:val="22"/>
                <w:lang w:eastAsia="en-US"/>
              </w:rPr>
            </w:pPr>
            <w:bookmarkStart w:id="0" w:name="MeetingType"/>
            <w:r w:rsidRPr="00A60669">
              <w:rPr>
                <w:sz w:val="28"/>
                <w:szCs w:val="22"/>
                <w:lang w:eastAsia="en-US"/>
              </w:rPr>
              <w:t>Tillgänglighetsrådet</w:t>
            </w:r>
            <w:bookmarkEnd w:id="0"/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60669" w:rsidRDefault="00E03EDB" w:rsidP="006440D0">
            <w:pPr>
              <w:rPr>
                <w:bCs/>
                <w:sz w:val="28"/>
                <w:szCs w:val="22"/>
                <w:lang w:eastAsia="en-US"/>
              </w:rPr>
            </w:pPr>
            <w:bookmarkStart w:id="1" w:name="MeetingDate"/>
            <w:r w:rsidRPr="00A60669">
              <w:rPr>
                <w:bCs/>
                <w:sz w:val="28"/>
                <w:szCs w:val="22"/>
                <w:lang w:eastAsia="en-US"/>
              </w:rPr>
              <w:t>2018-11</w:t>
            </w:r>
            <w:r w:rsidR="00D26D80" w:rsidRPr="00A60669">
              <w:rPr>
                <w:bCs/>
                <w:sz w:val="28"/>
                <w:szCs w:val="22"/>
                <w:lang w:eastAsia="en-US"/>
              </w:rPr>
              <w:t>-2</w:t>
            </w:r>
            <w:r w:rsidRPr="00A60669">
              <w:rPr>
                <w:bCs/>
                <w:sz w:val="28"/>
                <w:szCs w:val="22"/>
                <w:lang w:eastAsia="en-US"/>
              </w:rPr>
              <w:t>8</w:t>
            </w:r>
            <w:bookmarkEnd w:id="1"/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 w:rsidRPr="00BB09DF">
              <w:rPr>
                <w:b/>
                <w:szCs w:val="24"/>
              </w:rPr>
              <w:t>Plats:</w:t>
            </w:r>
          </w:p>
        </w:tc>
        <w:tc>
          <w:tcPr>
            <w:tcW w:w="3913" w:type="pct"/>
            <w:tcBorders>
              <w:bottom w:val="nil"/>
            </w:tcBorders>
          </w:tcPr>
          <w:p w:rsidR="00BB09DF" w:rsidRPr="00A60669" w:rsidRDefault="00B704EC" w:rsidP="006440D0">
            <w:pPr>
              <w:rPr>
                <w:bCs/>
                <w:sz w:val="28"/>
                <w:szCs w:val="22"/>
                <w:lang w:eastAsia="en-US"/>
              </w:rPr>
            </w:pPr>
            <w:bookmarkStart w:id="2" w:name="MeetingPlace"/>
            <w:r w:rsidRPr="00A60669">
              <w:rPr>
                <w:bCs/>
                <w:sz w:val="28"/>
                <w:szCs w:val="22"/>
                <w:lang w:eastAsia="en-US"/>
              </w:rPr>
              <w:t xml:space="preserve">Jelgava </w:t>
            </w:r>
            <w:bookmarkEnd w:id="2"/>
          </w:p>
        </w:tc>
      </w:tr>
    </w:tbl>
    <w:p w:rsidR="00D26D80" w:rsidRDefault="00D26D80" w:rsidP="00D26D80"/>
    <w:p w:rsidR="00D26D80" w:rsidRDefault="00D26D80" w:rsidP="00D26D80">
      <w:pPr>
        <w:rPr>
          <w:sz w:val="28"/>
          <w:szCs w:val="24"/>
        </w:rPr>
      </w:pPr>
      <w:r w:rsidRPr="00972F5C">
        <w:rPr>
          <w:sz w:val="28"/>
          <w:szCs w:val="24"/>
        </w:rPr>
        <w:t xml:space="preserve">Vid </w:t>
      </w:r>
      <w:r>
        <w:rPr>
          <w:sz w:val="28"/>
          <w:szCs w:val="24"/>
        </w:rPr>
        <w:t>frågor kontakta</w:t>
      </w:r>
      <w:r w:rsidRPr="00972F5C">
        <w:rPr>
          <w:sz w:val="28"/>
          <w:szCs w:val="24"/>
        </w:rPr>
        <w:t xml:space="preserve"> </w:t>
      </w:r>
      <w:r>
        <w:rPr>
          <w:sz w:val="28"/>
          <w:szCs w:val="24"/>
        </w:rPr>
        <w:t>Heidi Swahn</w:t>
      </w:r>
      <w:r w:rsidRPr="00972F5C"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08 -</w:t>
      </w:r>
      <w:r w:rsidRPr="00972F5C">
        <w:rPr>
          <w:sz w:val="28"/>
          <w:szCs w:val="24"/>
        </w:rPr>
        <w:t>718</w:t>
      </w:r>
      <w:r>
        <w:rPr>
          <w:sz w:val="28"/>
          <w:szCs w:val="24"/>
        </w:rPr>
        <w:t>9505</w:t>
      </w:r>
      <w:proofErr w:type="gramEnd"/>
      <w:r w:rsidRPr="00972F5C">
        <w:rPr>
          <w:sz w:val="28"/>
          <w:szCs w:val="24"/>
        </w:rPr>
        <w:t xml:space="preserve">.  </w:t>
      </w:r>
    </w:p>
    <w:p w:rsidR="00D26D80" w:rsidRDefault="00D26D80" w:rsidP="00D26D80">
      <w:pPr>
        <w:rPr>
          <w:sz w:val="28"/>
          <w:szCs w:val="24"/>
        </w:rPr>
      </w:pPr>
      <w:r w:rsidRPr="00972F5C">
        <w:rPr>
          <w:sz w:val="28"/>
          <w:szCs w:val="24"/>
        </w:rPr>
        <w:t xml:space="preserve">Lokalen är bokad för </w:t>
      </w:r>
      <w:r>
        <w:rPr>
          <w:sz w:val="28"/>
          <w:szCs w:val="24"/>
        </w:rPr>
        <w:t xml:space="preserve">föreningarnas </w:t>
      </w:r>
      <w:r w:rsidRPr="00972F5C">
        <w:rPr>
          <w:sz w:val="28"/>
          <w:szCs w:val="24"/>
        </w:rPr>
        <w:t>räkning 17.00 – 18.00</w:t>
      </w:r>
    </w:p>
    <w:p w:rsidR="00D26D80" w:rsidRDefault="00D26D80" w:rsidP="00D26D80">
      <w:pPr>
        <w:rPr>
          <w:sz w:val="28"/>
          <w:szCs w:val="24"/>
        </w:rPr>
      </w:pPr>
      <w:r>
        <w:rPr>
          <w:sz w:val="28"/>
          <w:szCs w:val="24"/>
        </w:rPr>
        <w:t>Hörselslinga är beställd.</w:t>
      </w:r>
    </w:p>
    <w:p w:rsidR="00D26D80" w:rsidRDefault="00D26D80" w:rsidP="00D26D80">
      <w:pPr>
        <w:rPr>
          <w:sz w:val="28"/>
          <w:szCs w:val="24"/>
        </w:rPr>
      </w:pPr>
    </w:p>
    <w:p w:rsidR="00D26D80" w:rsidRPr="00150C07" w:rsidRDefault="00D26D80" w:rsidP="00D26D80">
      <w:pPr>
        <w:rPr>
          <w:color w:val="0070C0"/>
          <w:sz w:val="28"/>
          <w:szCs w:val="24"/>
        </w:rPr>
      </w:pPr>
      <w:r w:rsidRPr="00150C07">
        <w:rPr>
          <w:color w:val="0070C0"/>
          <w:sz w:val="28"/>
          <w:szCs w:val="24"/>
        </w:rPr>
        <w:t>Tänk på att komma parfymfri</w:t>
      </w:r>
    </w:p>
    <w:p w:rsidR="00D26D80" w:rsidRDefault="00D26D80" w:rsidP="00D26D80"/>
    <w:tbl>
      <w:tblPr>
        <w:tblStyle w:val="Tabellrutnt"/>
        <w:tblW w:w="8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1E0" w:firstRow="1" w:lastRow="1" w:firstColumn="1" w:lastColumn="1" w:noHBand="0" w:noVBand="0"/>
      </w:tblPr>
      <w:tblGrid>
        <w:gridCol w:w="628"/>
        <w:gridCol w:w="6851"/>
        <w:gridCol w:w="1476"/>
      </w:tblGrid>
      <w:tr w:rsidR="00D26D80" w:rsidRPr="00BB09DF" w:rsidTr="00EC0D33">
        <w:trPr>
          <w:tblHeader/>
        </w:trPr>
        <w:tc>
          <w:tcPr>
            <w:tcW w:w="628" w:type="dxa"/>
          </w:tcPr>
          <w:p w:rsidR="00D26D80" w:rsidRPr="00BB09DF" w:rsidRDefault="00D26D80" w:rsidP="00EC0D33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Nr</w:t>
            </w:r>
          </w:p>
        </w:tc>
        <w:tc>
          <w:tcPr>
            <w:tcW w:w="6851" w:type="dxa"/>
          </w:tcPr>
          <w:p w:rsidR="00D26D80" w:rsidRPr="00BB09DF" w:rsidRDefault="00D26D80" w:rsidP="00EC0D33">
            <w:pPr>
              <w:pStyle w:val="Sidhuvud"/>
              <w:rPr>
                <w:b/>
                <w:szCs w:val="24"/>
              </w:rPr>
            </w:pPr>
            <w:r w:rsidRPr="00BB09DF">
              <w:rPr>
                <w:b/>
                <w:szCs w:val="24"/>
              </w:rPr>
              <w:t>Ärende</w:t>
            </w:r>
          </w:p>
        </w:tc>
        <w:tc>
          <w:tcPr>
            <w:tcW w:w="1476" w:type="dxa"/>
          </w:tcPr>
          <w:p w:rsidR="00D26D80" w:rsidRPr="00BB09DF" w:rsidRDefault="00D26D80" w:rsidP="00EC0D33">
            <w:pPr>
              <w:pStyle w:val="Sidhuvud"/>
              <w:rPr>
                <w:b/>
                <w:szCs w:val="24"/>
              </w:rPr>
            </w:pPr>
          </w:p>
        </w:tc>
      </w:tr>
      <w:tr w:rsidR="00D26D80" w:rsidTr="00EC0D33">
        <w:tc>
          <w:tcPr>
            <w:tcW w:w="628" w:type="dxa"/>
          </w:tcPr>
          <w:p w:rsidR="00D26D80" w:rsidRDefault="00D26D80" w:rsidP="00B704EC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D26D80" w:rsidRPr="00AD6C0C" w:rsidRDefault="00D26D80" w:rsidP="00B704EC">
            <w:pPr>
              <w:pStyle w:val="Rubrik3"/>
              <w:outlineLvl w:val="2"/>
            </w:pPr>
            <w:r w:rsidRPr="00972F5C">
              <w:rPr>
                <w:szCs w:val="24"/>
              </w:rPr>
              <w:t>Mötets öppnande och upprop</w:t>
            </w:r>
          </w:p>
        </w:tc>
        <w:tc>
          <w:tcPr>
            <w:tcW w:w="1476" w:type="dxa"/>
          </w:tcPr>
          <w:p w:rsidR="00D26D80" w:rsidRDefault="00D26D80" w:rsidP="00B704EC">
            <w:pPr>
              <w:spacing w:before="240"/>
            </w:pPr>
          </w:p>
        </w:tc>
      </w:tr>
      <w:tr w:rsidR="00D26D80" w:rsidTr="00EC0D33">
        <w:tc>
          <w:tcPr>
            <w:tcW w:w="628" w:type="dxa"/>
          </w:tcPr>
          <w:p w:rsidR="00D26D80" w:rsidRDefault="00D26D80" w:rsidP="00B704EC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D26D80" w:rsidRPr="00972F5C" w:rsidRDefault="00D26D80" w:rsidP="00B704EC">
            <w:pPr>
              <w:pStyle w:val="Rubrik3"/>
              <w:outlineLvl w:val="2"/>
              <w:rPr>
                <w:szCs w:val="24"/>
              </w:rPr>
            </w:pPr>
            <w:r w:rsidRPr="00972F5C">
              <w:rPr>
                <w:szCs w:val="24"/>
              </w:rPr>
              <w:t>Val av person för kontrasignering</w:t>
            </w:r>
          </w:p>
        </w:tc>
        <w:tc>
          <w:tcPr>
            <w:tcW w:w="1476" w:type="dxa"/>
          </w:tcPr>
          <w:p w:rsidR="00D26D80" w:rsidRDefault="00D26D80" w:rsidP="00B704EC">
            <w:pPr>
              <w:spacing w:before="240"/>
            </w:pPr>
          </w:p>
        </w:tc>
      </w:tr>
      <w:tr w:rsidR="00D26D80" w:rsidTr="00EC0D33">
        <w:tc>
          <w:tcPr>
            <w:tcW w:w="628" w:type="dxa"/>
          </w:tcPr>
          <w:p w:rsidR="00D26D80" w:rsidRDefault="00D26D80" w:rsidP="00B704EC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D26D80" w:rsidRPr="00972F5C" w:rsidRDefault="00D26D80" w:rsidP="00B704EC">
            <w:pPr>
              <w:pStyle w:val="Rubrik3"/>
              <w:outlineLvl w:val="2"/>
              <w:rPr>
                <w:szCs w:val="24"/>
              </w:rPr>
            </w:pPr>
            <w:r w:rsidRPr="00972F5C">
              <w:rPr>
                <w:szCs w:val="24"/>
              </w:rPr>
              <w:t>Godkännande av dagordning</w:t>
            </w:r>
          </w:p>
        </w:tc>
        <w:tc>
          <w:tcPr>
            <w:tcW w:w="1476" w:type="dxa"/>
          </w:tcPr>
          <w:p w:rsidR="00D26D80" w:rsidRDefault="00D26D80" w:rsidP="00B704EC">
            <w:pPr>
              <w:spacing w:before="240"/>
            </w:pPr>
          </w:p>
        </w:tc>
      </w:tr>
      <w:tr w:rsidR="00D26D80" w:rsidTr="00EC0D33">
        <w:tc>
          <w:tcPr>
            <w:tcW w:w="628" w:type="dxa"/>
          </w:tcPr>
          <w:p w:rsidR="00D26D80" w:rsidRDefault="00D26D80" w:rsidP="00B704EC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D26D80" w:rsidRPr="00972F5C" w:rsidRDefault="00D26D80" w:rsidP="00B704EC">
            <w:pPr>
              <w:pStyle w:val="Rubrik3"/>
              <w:outlineLvl w:val="2"/>
              <w:rPr>
                <w:szCs w:val="24"/>
              </w:rPr>
            </w:pPr>
            <w:r w:rsidRPr="00972F5C">
              <w:rPr>
                <w:szCs w:val="24"/>
              </w:rPr>
              <w:t>Minnesanteckningar från föregående möte</w:t>
            </w:r>
          </w:p>
        </w:tc>
        <w:tc>
          <w:tcPr>
            <w:tcW w:w="1476" w:type="dxa"/>
          </w:tcPr>
          <w:p w:rsidR="00D26D80" w:rsidRDefault="00D26D80" w:rsidP="00B704EC">
            <w:pPr>
              <w:spacing w:before="240"/>
            </w:pPr>
          </w:p>
        </w:tc>
      </w:tr>
      <w:tr w:rsidR="00E03EDB" w:rsidTr="00EC0D33">
        <w:tc>
          <w:tcPr>
            <w:tcW w:w="628" w:type="dxa"/>
          </w:tcPr>
          <w:p w:rsidR="00E03EDB" w:rsidRDefault="00E03EDB" w:rsidP="00E03EDB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E03EDB" w:rsidRPr="00F14893" w:rsidRDefault="00E03EDB" w:rsidP="00E03EDB">
            <w:pPr>
              <w:pStyle w:val="Rubrik3"/>
              <w:outlineLvl w:val="2"/>
            </w:pPr>
            <w:r w:rsidRPr="00E66279">
              <w:t>Tillgänglighetsutmärkelsen</w:t>
            </w:r>
          </w:p>
        </w:tc>
        <w:tc>
          <w:tcPr>
            <w:tcW w:w="1476" w:type="dxa"/>
          </w:tcPr>
          <w:p w:rsidR="00E03EDB" w:rsidRDefault="00E03EDB" w:rsidP="00E03EDB">
            <w:pPr>
              <w:spacing w:before="240"/>
            </w:pPr>
          </w:p>
        </w:tc>
      </w:tr>
      <w:tr w:rsidR="00E03EDB" w:rsidTr="00EC0D33">
        <w:tc>
          <w:tcPr>
            <w:tcW w:w="628" w:type="dxa"/>
          </w:tcPr>
          <w:p w:rsidR="00E03EDB" w:rsidRDefault="00E03EDB" w:rsidP="00E03EDB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E03EDB" w:rsidRPr="00F14893" w:rsidRDefault="00E03EDB" w:rsidP="00E03EDB">
            <w:pPr>
              <w:pStyle w:val="Rubrik3"/>
              <w:outlineLvl w:val="2"/>
            </w:pPr>
            <w:r>
              <w:t>Information Funkispiloter</w:t>
            </w:r>
          </w:p>
        </w:tc>
        <w:tc>
          <w:tcPr>
            <w:tcW w:w="1476" w:type="dxa"/>
          </w:tcPr>
          <w:p w:rsidR="00E03EDB" w:rsidRDefault="00E03EDB" w:rsidP="00E03EDB">
            <w:pPr>
              <w:spacing w:before="240"/>
            </w:pPr>
          </w:p>
        </w:tc>
      </w:tr>
      <w:tr w:rsidR="00E03EDB" w:rsidTr="00EC0D33">
        <w:tc>
          <w:tcPr>
            <w:tcW w:w="628" w:type="dxa"/>
          </w:tcPr>
          <w:p w:rsidR="00E03EDB" w:rsidRDefault="00E03EDB" w:rsidP="00E03EDB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E03EDB" w:rsidRDefault="00E03EDB" w:rsidP="00E03EDB">
            <w:pPr>
              <w:pStyle w:val="Rubrik3"/>
              <w:outlineLvl w:val="2"/>
            </w:pPr>
            <w:r>
              <w:t>Presentation anhörigkonsulent</w:t>
            </w:r>
          </w:p>
        </w:tc>
        <w:tc>
          <w:tcPr>
            <w:tcW w:w="1476" w:type="dxa"/>
          </w:tcPr>
          <w:p w:rsidR="00E03EDB" w:rsidRDefault="00E03EDB" w:rsidP="00E03EDB">
            <w:pPr>
              <w:spacing w:before="240"/>
            </w:pPr>
          </w:p>
        </w:tc>
      </w:tr>
      <w:tr w:rsidR="00E03EDB" w:rsidTr="00EC0D33">
        <w:tc>
          <w:tcPr>
            <w:tcW w:w="628" w:type="dxa"/>
          </w:tcPr>
          <w:p w:rsidR="00E03EDB" w:rsidRDefault="00E03EDB" w:rsidP="00E03EDB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E03EDB" w:rsidRDefault="00E03EDB" w:rsidP="00E03EDB">
            <w:pPr>
              <w:pStyle w:val="Rubrik3"/>
              <w:outlineLvl w:val="2"/>
            </w:pPr>
            <w:r>
              <w:t>Tillgänglighetsrådet under kommande mandatperiod</w:t>
            </w:r>
          </w:p>
          <w:p w:rsidR="00E03EDB" w:rsidRPr="009208F4" w:rsidRDefault="00E03EDB" w:rsidP="00E03EDB">
            <w:r w:rsidRPr="009208F4">
              <w:t xml:space="preserve">Följande förslag </w:t>
            </w:r>
            <w:r>
              <w:t>diskuterades i september</w:t>
            </w:r>
            <w:r w:rsidRPr="009208F4">
              <w:t>.</w:t>
            </w:r>
          </w:p>
          <w:p w:rsidR="00E03EDB" w:rsidRDefault="00E03EDB" w:rsidP="00E03EDB">
            <w:pPr>
              <w:pStyle w:val="Liststycke"/>
              <w:numPr>
                <w:ilvl w:val="0"/>
                <w:numId w:val="2"/>
              </w:numPr>
              <w:ind w:left="395"/>
            </w:pPr>
            <w:r w:rsidRPr="009208F4">
              <w:t>Föreslog att varje förening gör en lista eller liknande om vad som är viktigt att ta hänsyn till i planarbetet när Nacka bygger</w:t>
            </w:r>
            <w:r>
              <w:t xml:space="preserve"> stad.</w:t>
            </w:r>
          </w:p>
          <w:p w:rsidR="00E03EDB" w:rsidRDefault="00E03EDB" w:rsidP="00E03EDB">
            <w:pPr>
              <w:pStyle w:val="Liststycke"/>
              <w:numPr>
                <w:ilvl w:val="0"/>
                <w:numId w:val="2"/>
              </w:numPr>
              <w:ind w:left="395"/>
            </w:pPr>
            <w:r>
              <w:t>Helhetsfokus kontra föreningsfokus – hur ska vi arbeta för att höja blicken</w:t>
            </w:r>
          </w:p>
          <w:p w:rsidR="00E03EDB" w:rsidRDefault="00E03EDB" w:rsidP="00E03EDB">
            <w:pPr>
              <w:pStyle w:val="Liststycke"/>
              <w:numPr>
                <w:ilvl w:val="0"/>
                <w:numId w:val="2"/>
              </w:numPr>
              <w:ind w:left="395"/>
            </w:pPr>
            <w:r>
              <w:lastRenderedPageBreak/>
              <w:t>Förslag att ta upp i varje föreningsstyrelse att ta fram förslag på vad som ska tas upp på kommande möte med tillgänglighetsrådet. Finns det en särskild fråga som föreningen vill belysa.</w:t>
            </w:r>
          </w:p>
          <w:p w:rsidR="00E03EDB" w:rsidRDefault="00E03EDB" w:rsidP="00E03EDB">
            <w:pPr>
              <w:pStyle w:val="Liststycke"/>
              <w:numPr>
                <w:ilvl w:val="0"/>
                <w:numId w:val="2"/>
              </w:numPr>
              <w:ind w:left="395"/>
            </w:pPr>
            <w:r>
              <w:t xml:space="preserve">Föreningars olika fokusveckor tex Doftfria veckan, Hörselveckan. Kanske rådet kan sammanställa information på olika temaveckor och dagar. </w:t>
            </w:r>
          </w:p>
          <w:p w:rsidR="00E03EDB" w:rsidRDefault="00E03EDB" w:rsidP="00E03EDB">
            <w:pPr>
              <w:pStyle w:val="Liststycke"/>
              <w:numPr>
                <w:ilvl w:val="0"/>
                <w:numId w:val="2"/>
              </w:numPr>
              <w:ind w:left="395"/>
            </w:pPr>
            <w:r>
              <w:t xml:space="preserve">Ska rådet ha tillgång till föreningarnas vår och höst planeringar. </w:t>
            </w:r>
          </w:p>
          <w:p w:rsidR="00E03EDB" w:rsidRPr="00E03EDB" w:rsidRDefault="00E03EDB" w:rsidP="00E03EDB"/>
        </w:tc>
        <w:tc>
          <w:tcPr>
            <w:tcW w:w="1476" w:type="dxa"/>
          </w:tcPr>
          <w:p w:rsidR="00E03EDB" w:rsidRDefault="00E03EDB" w:rsidP="00E03EDB">
            <w:pPr>
              <w:spacing w:before="240"/>
            </w:pPr>
          </w:p>
        </w:tc>
      </w:tr>
      <w:tr w:rsidR="00E03EDB" w:rsidTr="00EC0D33">
        <w:tc>
          <w:tcPr>
            <w:tcW w:w="628" w:type="dxa"/>
          </w:tcPr>
          <w:p w:rsidR="00E03EDB" w:rsidRDefault="00E03EDB" w:rsidP="00E03EDB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E03EDB" w:rsidRDefault="00E03EDB" w:rsidP="00E03EDB">
            <w:pPr>
              <w:pStyle w:val="Rubrik3"/>
              <w:outlineLvl w:val="2"/>
            </w:pPr>
            <w:r>
              <w:t>Övrigt</w:t>
            </w:r>
          </w:p>
        </w:tc>
        <w:tc>
          <w:tcPr>
            <w:tcW w:w="1476" w:type="dxa"/>
          </w:tcPr>
          <w:p w:rsidR="00E03EDB" w:rsidRDefault="00E03EDB" w:rsidP="00E03EDB">
            <w:pPr>
              <w:spacing w:before="240"/>
            </w:pPr>
          </w:p>
        </w:tc>
      </w:tr>
      <w:tr w:rsidR="00E03EDB" w:rsidTr="00EC0D33">
        <w:tc>
          <w:tcPr>
            <w:tcW w:w="628" w:type="dxa"/>
          </w:tcPr>
          <w:p w:rsidR="00E03EDB" w:rsidRDefault="00E03EDB" w:rsidP="00E03EDB">
            <w:pPr>
              <w:numPr>
                <w:ilvl w:val="0"/>
                <w:numId w:val="1"/>
              </w:numPr>
              <w:spacing w:before="240" w:line="280" w:lineRule="atLeast"/>
            </w:pPr>
          </w:p>
        </w:tc>
        <w:tc>
          <w:tcPr>
            <w:tcW w:w="6851" w:type="dxa"/>
          </w:tcPr>
          <w:p w:rsidR="00E03EDB" w:rsidRDefault="00E03EDB" w:rsidP="00E03EDB">
            <w:pPr>
              <w:pStyle w:val="Rubrik3"/>
              <w:outlineLvl w:val="2"/>
            </w:pPr>
            <w:r>
              <w:t>Aktuellt från föreningarna</w:t>
            </w:r>
          </w:p>
          <w:p w:rsidR="00E03EDB" w:rsidRDefault="00E03EDB" w:rsidP="00E03EDB">
            <w:pPr>
              <w:pStyle w:val="Rubrik3"/>
              <w:outlineLvl w:val="2"/>
            </w:pPr>
          </w:p>
        </w:tc>
        <w:tc>
          <w:tcPr>
            <w:tcW w:w="1476" w:type="dxa"/>
          </w:tcPr>
          <w:p w:rsidR="00E03EDB" w:rsidRDefault="00E03EDB" w:rsidP="00E03EDB">
            <w:pPr>
              <w:spacing w:before="240"/>
            </w:pPr>
          </w:p>
        </w:tc>
      </w:tr>
    </w:tbl>
    <w:p w:rsidR="00D26D80" w:rsidRDefault="00D26D80" w:rsidP="00D26D80">
      <w:r>
        <w:t xml:space="preserve"> </w:t>
      </w:r>
    </w:p>
    <w:p w:rsidR="00A60669" w:rsidRDefault="00A60669" w:rsidP="00D26D80"/>
    <w:p w:rsidR="00A60669" w:rsidRDefault="00A60669" w:rsidP="00D26D80"/>
    <w:p w:rsidR="00A60669" w:rsidRDefault="00A60669" w:rsidP="00D26D80">
      <w:bookmarkStart w:id="3" w:name="_GoBack"/>
      <w:bookmarkEnd w:id="3"/>
    </w:p>
    <w:p w:rsidR="00D26D80" w:rsidRPr="00232016" w:rsidRDefault="00D26D80" w:rsidP="00D26D80">
      <w:pPr>
        <w:jc w:val="center"/>
        <w:rPr>
          <w:szCs w:val="24"/>
        </w:rPr>
      </w:pPr>
      <w:r w:rsidRPr="00232016">
        <w:rPr>
          <w:szCs w:val="24"/>
        </w:rPr>
        <w:t>Välkommen!</w:t>
      </w:r>
    </w:p>
    <w:p w:rsidR="00D26D80" w:rsidRDefault="00D26D80" w:rsidP="002B27AC">
      <w:pPr>
        <w:jc w:val="center"/>
      </w:pPr>
      <w:r w:rsidRPr="00232016">
        <w:rPr>
          <w:i/>
          <w:szCs w:val="24"/>
        </w:rPr>
        <w:t>Monica Brohede Tellström</w:t>
      </w:r>
      <w:r w:rsidRPr="00232016">
        <w:rPr>
          <w:i/>
          <w:szCs w:val="24"/>
        </w:rPr>
        <w:br/>
      </w:r>
      <w:r w:rsidRPr="00B83DB1">
        <w:rPr>
          <w:szCs w:val="24"/>
        </w:rPr>
        <w:t>Ordförande</w:t>
      </w:r>
      <w:r>
        <w:rPr>
          <w:szCs w:val="24"/>
        </w:rPr>
        <w:t xml:space="preserve"> </w:t>
      </w:r>
    </w:p>
    <w:sectPr w:rsidR="00D26D80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D80" w:rsidRDefault="00D26D80">
      <w:r>
        <w:separator/>
      </w:r>
    </w:p>
  </w:endnote>
  <w:endnote w:type="continuationSeparator" w:id="0">
    <w:p w:rsidR="00D26D80" w:rsidRDefault="00D2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D26D80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D26D80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D26D80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D26D80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D26D80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Org.nummer</w:t>
          </w:r>
          <w:bookmarkEnd w:id="8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 w:rsidR="00D26D80">
            <w:rPr>
              <w:szCs w:val="14"/>
            </w:rPr>
            <w:t>,</w:t>
          </w:r>
          <w:bookmarkEnd w:id="9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D26D80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D26D80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proofErr w:type="gramStart"/>
          <w:r>
            <w:rPr>
              <w:szCs w:val="14"/>
            </w:rPr>
            <w:t>212000-0167</w:t>
          </w:r>
          <w:bookmarkEnd w:id="12"/>
          <w:proofErr w:type="gramEnd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D80" w:rsidRDefault="00D26D80">
      <w:r>
        <w:separator/>
      </w:r>
    </w:p>
  </w:footnote>
  <w:footnote w:type="continuationSeparator" w:id="0">
    <w:p w:rsidR="00D26D80" w:rsidRDefault="00D2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D26D80" w:rsidP="009D06AF">
    <w:pPr>
      <w:pStyle w:val="Sidhuvud"/>
      <w:rPr>
        <w:sz w:val="18"/>
        <w:szCs w:val="18"/>
      </w:rPr>
    </w:pPr>
    <w:r w:rsidRPr="00D26D80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8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6A5BB7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6A5BB7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D26D80" w:rsidP="00804A71">
    <w:pPr>
      <w:pStyle w:val="Sidhuvud"/>
      <w:rPr>
        <w:sz w:val="18"/>
        <w:szCs w:val="18"/>
      </w:rPr>
    </w:pPr>
    <w:r w:rsidRPr="00D26D80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3" name="Bildobjekt 2" descr="NackaK_logo_staende_3#32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114BD5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114BD5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D3104E" w:rsidRDefault="00C728BB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r w:rsidR="00D26D80">
      <w:rPr>
        <w:b/>
        <w:spacing w:val="-30"/>
        <w:kern w:val="57"/>
        <w:sz w:val="57"/>
        <w:szCs w:val="57"/>
      </w:rPr>
      <w:t>INBJUDAN</w:t>
    </w:r>
  </w:p>
  <w:p w:rsidR="00370DED" w:rsidRDefault="00370DED" w:rsidP="00BB09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4705C7"/>
    <w:multiLevelType w:val="hybridMultilevel"/>
    <w:tmpl w:val="8534B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ype" w:val="Notice"/>
    <w:docVar w:name="Logo" w:val="Orange"/>
  </w:docVars>
  <w:rsids>
    <w:rsidRoot w:val="00D26D80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87E28"/>
    <w:rsid w:val="00092ADA"/>
    <w:rsid w:val="000A03C5"/>
    <w:rsid w:val="000A11ED"/>
    <w:rsid w:val="000B5FFE"/>
    <w:rsid w:val="000C052E"/>
    <w:rsid w:val="000D032E"/>
    <w:rsid w:val="000D10ED"/>
    <w:rsid w:val="000D3930"/>
    <w:rsid w:val="000D58F2"/>
    <w:rsid w:val="000D7A20"/>
    <w:rsid w:val="000F3B21"/>
    <w:rsid w:val="000F462F"/>
    <w:rsid w:val="00107932"/>
    <w:rsid w:val="00114BD5"/>
    <w:rsid w:val="00116121"/>
    <w:rsid w:val="001162A2"/>
    <w:rsid w:val="00116F7C"/>
    <w:rsid w:val="00132693"/>
    <w:rsid w:val="001427EA"/>
    <w:rsid w:val="00142A1E"/>
    <w:rsid w:val="00143993"/>
    <w:rsid w:val="00155683"/>
    <w:rsid w:val="00167ACC"/>
    <w:rsid w:val="0017758D"/>
    <w:rsid w:val="0018075F"/>
    <w:rsid w:val="001825DD"/>
    <w:rsid w:val="00187739"/>
    <w:rsid w:val="00196319"/>
    <w:rsid w:val="00196924"/>
    <w:rsid w:val="001A1733"/>
    <w:rsid w:val="001A356B"/>
    <w:rsid w:val="001A6211"/>
    <w:rsid w:val="001A7D88"/>
    <w:rsid w:val="001C01E7"/>
    <w:rsid w:val="001E4B15"/>
    <w:rsid w:val="001F3AF9"/>
    <w:rsid w:val="001F681B"/>
    <w:rsid w:val="00203737"/>
    <w:rsid w:val="00210C0E"/>
    <w:rsid w:val="002139BE"/>
    <w:rsid w:val="002239A4"/>
    <w:rsid w:val="00223D46"/>
    <w:rsid w:val="002270DB"/>
    <w:rsid w:val="002278F9"/>
    <w:rsid w:val="00234DC9"/>
    <w:rsid w:val="00243F54"/>
    <w:rsid w:val="00250B61"/>
    <w:rsid w:val="00252030"/>
    <w:rsid w:val="002841C0"/>
    <w:rsid w:val="00290DCA"/>
    <w:rsid w:val="002B27AC"/>
    <w:rsid w:val="002B57D3"/>
    <w:rsid w:val="002C1483"/>
    <w:rsid w:val="002D4E73"/>
    <w:rsid w:val="002E7D9B"/>
    <w:rsid w:val="002F2DA7"/>
    <w:rsid w:val="003100D9"/>
    <w:rsid w:val="00311E0B"/>
    <w:rsid w:val="00332E6B"/>
    <w:rsid w:val="003372B9"/>
    <w:rsid w:val="0035461D"/>
    <w:rsid w:val="00370DED"/>
    <w:rsid w:val="00372C51"/>
    <w:rsid w:val="00383F5F"/>
    <w:rsid w:val="00387EE9"/>
    <w:rsid w:val="00397B89"/>
    <w:rsid w:val="003C78B9"/>
    <w:rsid w:val="003F4EF1"/>
    <w:rsid w:val="003F70FC"/>
    <w:rsid w:val="00407E0B"/>
    <w:rsid w:val="00453A5D"/>
    <w:rsid w:val="00461524"/>
    <w:rsid w:val="00481A9B"/>
    <w:rsid w:val="004A32C0"/>
    <w:rsid w:val="004B6BD5"/>
    <w:rsid w:val="004B7319"/>
    <w:rsid w:val="004C4DAF"/>
    <w:rsid w:val="004C57C5"/>
    <w:rsid w:val="004D1FEA"/>
    <w:rsid w:val="004D3061"/>
    <w:rsid w:val="004F1766"/>
    <w:rsid w:val="004F4DBE"/>
    <w:rsid w:val="005020B3"/>
    <w:rsid w:val="00505FF7"/>
    <w:rsid w:val="0051552B"/>
    <w:rsid w:val="00523D53"/>
    <w:rsid w:val="00530101"/>
    <w:rsid w:val="0053261F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2E8E"/>
    <w:rsid w:val="0062322E"/>
    <w:rsid w:val="006342EE"/>
    <w:rsid w:val="0063507F"/>
    <w:rsid w:val="00635477"/>
    <w:rsid w:val="00642FDB"/>
    <w:rsid w:val="00666980"/>
    <w:rsid w:val="0067286C"/>
    <w:rsid w:val="00675338"/>
    <w:rsid w:val="00676A99"/>
    <w:rsid w:val="00676AC9"/>
    <w:rsid w:val="00676FAC"/>
    <w:rsid w:val="006948B2"/>
    <w:rsid w:val="0069675A"/>
    <w:rsid w:val="006A1212"/>
    <w:rsid w:val="006A16F9"/>
    <w:rsid w:val="006A5A50"/>
    <w:rsid w:val="006A5BB7"/>
    <w:rsid w:val="006A7580"/>
    <w:rsid w:val="006B5EC3"/>
    <w:rsid w:val="006C153E"/>
    <w:rsid w:val="006D6DF7"/>
    <w:rsid w:val="006F0FC7"/>
    <w:rsid w:val="007122C6"/>
    <w:rsid w:val="00723147"/>
    <w:rsid w:val="00731473"/>
    <w:rsid w:val="00735961"/>
    <w:rsid w:val="00750AAF"/>
    <w:rsid w:val="007512D3"/>
    <w:rsid w:val="00761238"/>
    <w:rsid w:val="00772CE1"/>
    <w:rsid w:val="007736BC"/>
    <w:rsid w:val="007874E7"/>
    <w:rsid w:val="00790567"/>
    <w:rsid w:val="007A33E8"/>
    <w:rsid w:val="007A3CBB"/>
    <w:rsid w:val="007C6DAD"/>
    <w:rsid w:val="007D05A9"/>
    <w:rsid w:val="00804A71"/>
    <w:rsid w:val="00805572"/>
    <w:rsid w:val="00820BB2"/>
    <w:rsid w:val="00826889"/>
    <w:rsid w:val="0083566B"/>
    <w:rsid w:val="00835756"/>
    <w:rsid w:val="00843F47"/>
    <w:rsid w:val="00865D8C"/>
    <w:rsid w:val="00875691"/>
    <w:rsid w:val="00884A53"/>
    <w:rsid w:val="00893AE4"/>
    <w:rsid w:val="00893CBB"/>
    <w:rsid w:val="008C10C1"/>
    <w:rsid w:val="008D0D8C"/>
    <w:rsid w:val="008D352A"/>
    <w:rsid w:val="008D79D6"/>
    <w:rsid w:val="008F1C69"/>
    <w:rsid w:val="008F69F3"/>
    <w:rsid w:val="00904704"/>
    <w:rsid w:val="00920E95"/>
    <w:rsid w:val="00924F41"/>
    <w:rsid w:val="00933422"/>
    <w:rsid w:val="00934EF0"/>
    <w:rsid w:val="00936C2B"/>
    <w:rsid w:val="00944F2C"/>
    <w:rsid w:val="00945809"/>
    <w:rsid w:val="00955C20"/>
    <w:rsid w:val="00965B94"/>
    <w:rsid w:val="009705CB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9F4E8A"/>
    <w:rsid w:val="00A11CE5"/>
    <w:rsid w:val="00A1382A"/>
    <w:rsid w:val="00A21CBE"/>
    <w:rsid w:val="00A23FAC"/>
    <w:rsid w:val="00A32829"/>
    <w:rsid w:val="00A457C5"/>
    <w:rsid w:val="00A501BA"/>
    <w:rsid w:val="00A5504A"/>
    <w:rsid w:val="00A60669"/>
    <w:rsid w:val="00A77D51"/>
    <w:rsid w:val="00A92018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104C3"/>
    <w:rsid w:val="00B179A6"/>
    <w:rsid w:val="00B268B7"/>
    <w:rsid w:val="00B41C70"/>
    <w:rsid w:val="00B45753"/>
    <w:rsid w:val="00B51DCA"/>
    <w:rsid w:val="00B53EBF"/>
    <w:rsid w:val="00B55D17"/>
    <w:rsid w:val="00B57618"/>
    <w:rsid w:val="00B62D01"/>
    <w:rsid w:val="00B704EC"/>
    <w:rsid w:val="00B7378E"/>
    <w:rsid w:val="00B76004"/>
    <w:rsid w:val="00B82258"/>
    <w:rsid w:val="00B93928"/>
    <w:rsid w:val="00B95BC2"/>
    <w:rsid w:val="00BA2452"/>
    <w:rsid w:val="00BA4742"/>
    <w:rsid w:val="00BB09DF"/>
    <w:rsid w:val="00BB39F6"/>
    <w:rsid w:val="00BB54A0"/>
    <w:rsid w:val="00BC019B"/>
    <w:rsid w:val="00BC165B"/>
    <w:rsid w:val="00BC2E02"/>
    <w:rsid w:val="00BD3A2F"/>
    <w:rsid w:val="00BD4F73"/>
    <w:rsid w:val="00BE1791"/>
    <w:rsid w:val="00BE24F7"/>
    <w:rsid w:val="00C02339"/>
    <w:rsid w:val="00C24260"/>
    <w:rsid w:val="00C2670D"/>
    <w:rsid w:val="00C37F6E"/>
    <w:rsid w:val="00C41158"/>
    <w:rsid w:val="00C4543A"/>
    <w:rsid w:val="00C728BB"/>
    <w:rsid w:val="00C734D0"/>
    <w:rsid w:val="00C83F2D"/>
    <w:rsid w:val="00C92819"/>
    <w:rsid w:val="00C95EDF"/>
    <w:rsid w:val="00CA2C71"/>
    <w:rsid w:val="00CA6AC3"/>
    <w:rsid w:val="00CB45DE"/>
    <w:rsid w:val="00CC7E76"/>
    <w:rsid w:val="00CD731A"/>
    <w:rsid w:val="00CE208D"/>
    <w:rsid w:val="00CE66FD"/>
    <w:rsid w:val="00D02F50"/>
    <w:rsid w:val="00D047FA"/>
    <w:rsid w:val="00D0653E"/>
    <w:rsid w:val="00D114D2"/>
    <w:rsid w:val="00D14A9A"/>
    <w:rsid w:val="00D1788E"/>
    <w:rsid w:val="00D26D80"/>
    <w:rsid w:val="00D3104E"/>
    <w:rsid w:val="00D3288C"/>
    <w:rsid w:val="00D3497F"/>
    <w:rsid w:val="00D472D2"/>
    <w:rsid w:val="00D50613"/>
    <w:rsid w:val="00D56009"/>
    <w:rsid w:val="00D6046E"/>
    <w:rsid w:val="00D7157C"/>
    <w:rsid w:val="00D732D6"/>
    <w:rsid w:val="00D74E88"/>
    <w:rsid w:val="00D822B5"/>
    <w:rsid w:val="00D87D0C"/>
    <w:rsid w:val="00DB5508"/>
    <w:rsid w:val="00DD1884"/>
    <w:rsid w:val="00DF627B"/>
    <w:rsid w:val="00DF7D7F"/>
    <w:rsid w:val="00E038E6"/>
    <w:rsid w:val="00E03EDB"/>
    <w:rsid w:val="00E058A1"/>
    <w:rsid w:val="00E14421"/>
    <w:rsid w:val="00E15880"/>
    <w:rsid w:val="00E24AEF"/>
    <w:rsid w:val="00E31FB1"/>
    <w:rsid w:val="00E4267F"/>
    <w:rsid w:val="00E54B75"/>
    <w:rsid w:val="00E66279"/>
    <w:rsid w:val="00E67806"/>
    <w:rsid w:val="00E71E49"/>
    <w:rsid w:val="00E74110"/>
    <w:rsid w:val="00EA3B4F"/>
    <w:rsid w:val="00EB3616"/>
    <w:rsid w:val="00EC48EC"/>
    <w:rsid w:val="00ED32EB"/>
    <w:rsid w:val="00ED3630"/>
    <w:rsid w:val="00EF1989"/>
    <w:rsid w:val="00F100ED"/>
    <w:rsid w:val="00F1192E"/>
    <w:rsid w:val="00F13328"/>
    <w:rsid w:val="00F20538"/>
    <w:rsid w:val="00F2400E"/>
    <w:rsid w:val="00F24F23"/>
    <w:rsid w:val="00F345BD"/>
    <w:rsid w:val="00F40170"/>
    <w:rsid w:val="00F40797"/>
    <w:rsid w:val="00F40BFF"/>
    <w:rsid w:val="00F63E81"/>
    <w:rsid w:val="00F652DF"/>
    <w:rsid w:val="00F74482"/>
    <w:rsid w:val="00F76CCD"/>
    <w:rsid w:val="00F86A51"/>
    <w:rsid w:val="00F92DAC"/>
    <w:rsid w:val="00F97D7B"/>
    <w:rsid w:val="00FA027D"/>
    <w:rsid w:val="00FC22B6"/>
    <w:rsid w:val="00FC4933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D557C3F"/>
  <w15:docId w15:val="{94725E47-2BBD-4942-A8D1-E1D0B8B6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rsid w:val="00E0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2FB5-A262-4F64-9507-95DE507F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4</TotalTime>
  <Pages>2</Pages>
  <Words>175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Swahn Heidi</dc:creator>
  <cp:keywords/>
  <cp:lastModifiedBy>Swahn Heidi</cp:lastModifiedBy>
  <cp:revision>4</cp:revision>
  <cp:lastPrinted>2011-01-21T09:33:00Z</cp:lastPrinted>
  <dcterms:created xsi:type="dcterms:W3CDTF">2018-11-22T12:23:00Z</dcterms:created>
  <dcterms:modified xsi:type="dcterms:W3CDTF">2018-11-22T12:34:00Z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