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4E0A6A" w:rsidP="008A0E4E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Trygg och Säker rådet i Fisksätra/Saltsjöbaden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4E0A6A" w:rsidRPr="00A45B5D" w:rsidRDefault="001C58A8" w:rsidP="008A0E4E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2014-09</w:t>
            </w:r>
            <w:r w:rsidR="004E0A6A">
              <w:rPr>
                <w:bCs/>
                <w:szCs w:val="22"/>
                <w:lang w:eastAsia="en-US"/>
              </w:rPr>
              <w:t>-</w:t>
            </w:r>
            <w:bookmarkEnd w:id="1"/>
            <w:r>
              <w:rPr>
                <w:bCs/>
                <w:szCs w:val="22"/>
                <w:lang w:eastAsia="en-US"/>
              </w:rPr>
              <w:t>2</w:t>
            </w:r>
            <w:r w:rsidR="00AE0733">
              <w:rPr>
                <w:bCs/>
                <w:szCs w:val="22"/>
                <w:lang w:eastAsia="en-US"/>
              </w:rPr>
              <w:t>2</w:t>
            </w:r>
            <w:r w:rsidR="000A5099">
              <w:rPr>
                <w:bCs/>
                <w:szCs w:val="22"/>
                <w:lang w:eastAsia="en-US"/>
              </w:rPr>
              <w:t xml:space="preserve"> </w:t>
            </w:r>
            <w:r w:rsidR="004E0A6A">
              <w:rPr>
                <w:bCs/>
                <w:szCs w:val="22"/>
                <w:lang w:eastAsia="en-US"/>
              </w:rPr>
              <w:t xml:space="preserve"> kl 9.00</w:t>
            </w:r>
            <w:r w:rsidR="00564AA2">
              <w:rPr>
                <w:bCs/>
                <w:szCs w:val="22"/>
                <w:lang w:eastAsia="en-US"/>
              </w:rPr>
              <w:t xml:space="preserve"> </w:t>
            </w:r>
            <w:r w:rsidR="00AE0733">
              <w:rPr>
                <w:bCs/>
                <w:szCs w:val="22"/>
                <w:lang w:eastAsia="en-US"/>
              </w:rPr>
              <w:t>-1</w:t>
            </w:r>
            <w:r w:rsidR="00C94622">
              <w:rPr>
                <w:bCs/>
                <w:szCs w:val="22"/>
                <w:lang w:eastAsia="en-US"/>
              </w:rPr>
              <w:t>1.00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64592B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64592B" w:rsidRDefault="0064592B" w:rsidP="00BB09DF">
            <w:pPr>
              <w:pStyle w:val="Sidhuvud"/>
              <w:rPr>
                <w:b/>
                <w:szCs w:val="24"/>
              </w:rPr>
            </w:pPr>
          </w:p>
          <w:p w:rsidR="00BB09DF" w:rsidRPr="00230B84" w:rsidRDefault="0064592B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 xml:space="preserve">Närvarande: </w:t>
            </w:r>
            <w:r w:rsidR="007B1187">
              <w:rPr>
                <w:b/>
                <w:szCs w:val="24"/>
              </w:rPr>
              <w:br/>
            </w:r>
          </w:p>
        </w:tc>
        <w:tc>
          <w:tcPr>
            <w:tcW w:w="3913" w:type="pct"/>
            <w:tcBorders>
              <w:bottom w:val="nil"/>
            </w:tcBorders>
          </w:tcPr>
          <w:p w:rsidR="00C94622" w:rsidRPr="00C94622" w:rsidRDefault="004E0A6A" w:rsidP="008A0E4E">
            <w:pPr>
              <w:rPr>
                <w:b/>
                <w:bCs/>
                <w:szCs w:val="22"/>
                <w:lang w:eastAsia="en-US"/>
              </w:rPr>
            </w:pPr>
            <w:bookmarkStart w:id="2" w:name="MeetingPlace"/>
            <w:bookmarkEnd w:id="2"/>
            <w:r>
              <w:rPr>
                <w:bCs/>
                <w:szCs w:val="22"/>
                <w:lang w:eastAsia="en-US"/>
              </w:rPr>
              <w:t>Folkets Hus Fisksätra</w:t>
            </w:r>
            <w:r w:rsidR="00C94622">
              <w:rPr>
                <w:b/>
                <w:bCs/>
                <w:szCs w:val="22"/>
                <w:lang w:eastAsia="en-US"/>
              </w:rPr>
              <w:t xml:space="preserve">                            </w:t>
            </w:r>
            <w:r w:rsidR="006531C3">
              <w:rPr>
                <w:b/>
                <w:bCs/>
                <w:szCs w:val="22"/>
                <w:lang w:eastAsia="en-US"/>
              </w:rPr>
              <w:t xml:space="preserve">                              </w:t>
            </w:r>
          </w:p>
          <w:p w:rsidR="00564AA2" w:rsidRDefault="00564AA2" w:rsidP="008A0E4E">
            <w:pPr>
              <w:rPr>
                <w:b/>
                <w:bCs/>
                <w:sz w:val="36"/>
                <w:szCs w:val="36"/>
                <w:lang w:eastAsia="en-US"/>
              </w:rPr>
            </w:pPr>
          </w:p>
          <w:p w:rsidR="005825C4" w:rsidRPr="00EC5991" w:rsidRDefault="002B0E53" w:rsidP="00723583">
            <w:pPr>
              <w:rPr>
                <w:b/>
                <w:bCs/>
                <w:sz w:val="36"/>
                <w:szCs w:val="36"/>
                <w:lang w:eastAsia="en-US"/>
              </w:rPr>
            </w:pPr>
            <w:r w:rsidRPr="00ED20E8">
              <w:rPr>
                <w:bCs/>
                <w:szCs w:val="22"/>
                <w:lang w:eastAsia="en-US"/>
              </w:rPr>
              <w:t>Inger Davidson (</w:t>
            </w:r>
            <w:proofErr w:type="spellStart"/>
            <w:r w:rsidRPr="00ED20E8">
              <w:rPr>
                <w:bCs/>
                <w:szCs w:val="22"/>
                <w:lang w:eastAsia="en-US"/>
              </w:rPr>
              <w:t>ordf</w:t>
            </w:r>
            <w:proofErr w:type="spellEnd"/>
            <w:r w:rsidRPr="00ED20E8">
              <w:rPr>
                <w:bCs/>
                <w:szCs w:val="22"/>
                <w:lang w:eastAsia="en-US"/>
              </w:rPr>
              <w:t xml:space="preserve">), Henrik </w:t>
            </w:r>
            <w:proofErr w:type="spellStart"/>
            <w:r w:rsidRPr="00ED20E8">
              <w:rPr>
                <w:bCs/>
                <w:szCs w:val="22"/>
                <w:lang w:eastAsia="en-US"/>
              </w:rPr>
              <w:t>Isoz</w:t>
            </w:r>
            <w:proofErr w:type="spellEnd"/>
            <w:r w:rsidRPr="00ED20E8">
              <w:rPr>
                <w:bCs/>
                <w:szCs w:val="22"/>
                <w:lang w:eastAsia="en-US"/>
              </w:rPr>
              <w:t xml:space="preserve"> (vice </w:t>
            </w:r>
            <w:proofErr w:type="spellStart"/>
            <w:r w:rsidRPr="00ED20E8">
              <w:rPr>
                <w:bCs/>
                <w:szCs w:val="22"/>
                <w:lang w:eastAsia="en-US"/>
              </w:rPr>
              <w:t>ordf</w:t>
            </w:r>
            <w:proofErr w:type="spellEnd"/>
            <w:r w:rsidRPr="00ED20E8">
              <w:rPr>
                <w:bCs/>
                <w:szCs w:val="22"/>
                <w:lang w:eastAsia="en-US"/>
              </w:rPr>
              <w:t>)</w:t>
            </w:r>
            <w:r w:rsidRPr="00ED20E8">
              <w:t xml:space="preserve"> </w:t>
            </w:r>
            <w:r w:rsidRPr="00ED20E8">
              <w:rPr>
                <w:rFonts w:cs="Arial"/>
                <w:szCs w:val="24"/>
              </w:rPr>
              <w:t>Lena Rönnerstam</w:t>
            </w:r>
            <w:r>
              <w:rPr>
                <w:rFonts w:cs="Arial"/>
                <w:szCs w:val="24"/>
              </w:rPr>
              <w:br/>
            </w:r>
            <w:r w:rsidRPr="00ED20E8">
              <w:rPr>
                <w:rFonts w:cs="Arial"/>
                <w:szCs w:val="24"/>
              </w:rPr>
              <w:t xml:space="preserve"> (2v ordf. Trå Sa/Fi) </w:t>
            </w:r>
            <w:r w:rsidRPr="00ED20E8">
              <w:rPr>
                <w:bCs/>
                <w:szCs w:val="22"/>
                <w:lang w:eastAsia="en-US"/>
              </w:rPr>
              <w:t xml:space="preserve">Ingrid </w:t>
            </w:r>
            <w:proofErr w:type="spellStart"/>
            <w:r w:rsidRPr="00ED20E8">
              <w:rPr>
                <w:bCs/>
                <w:szCs w:val="22"/>
                <w:lang w:eastAsia="en-US"/>
              </w:rPr>
              <w:t>Ros</w:t>
            </w:r>
            <w:r>
              <w:rPr>
                <w:bCs/>
                <w:szCs w:val="22"/>
                <w:lang w:eastAsia="en-US"/>
              </w:rPr>
              <w:t>q</w:t>
            </w:r>
            <w:r w:rsidRPr="00ED20E8">
              <w:rPr>
                <w:bCs/>
                <w:szCs w:val="22"/>
                <w:lang w:eastAsia="en-US"/>
              </w:rPr>
              <w:t>uist</w:t>
            </w:r>
            <w:proofErr w:type="spellEnd"/>
            <w:r w:rsidRPr="00ED20E8">
              <w:rPr>
                <w:bCs/>
                <w:szCs w:val="22"/>
                <w:lang w:eastAsia="en-US"/>
              </w:rPr>
              <w:t xml:space="preserve"> (Rädda barnen), </w:t>
            </w:r>
            <w:proofErr w:type="spellStart"/>
            <w:r w:rsidRPr="00ED20E8">
              <w:rPr>
                <w:rFonts w:cs="Arial"/>
                <w:szCs w:val="24"/>
              </w:rPr>
              <w:t>Awad</w:t>
            </w:r>
            <w:proofErr w:type="spellEnd"/>
            <w:r w:rsidRPr="00ED20E8">
              <w:rPr>
                <w:rFonts w:cs="Arial"/>
                <w:szCs w:val="24"/>
              </w:rPr>
              <w:t xml:space="preserve"> </w:t>
            </w:r>
            <w:proofErr w:type="spellStart"/>
            <w:r w:rsidRPr="00ED20E8">
              <w:rPr>
                <w:rFonts w:cs="Arial"/>
                <w:szCs w:val="24"/>
              </w:rPr>
              <w:t>Olwan</w:t>
            </w:r>
            <w:proofErr w:type="spellEnd"/>
            <w:r w:rsidRPr="00ED20E8">
              <w:rPr>
                <w:rFonts w:cs="Arial"/>
                <w:szCs w:val="24"/>
              </w:rPr>
              <w:t xml:space="preserve"> (muslimska föreningen i Nacka), </w:t>
            </w:r>
            <w:r>
              <w:rPr>
                <w:rFonts w:cs="Arial"/>
                <w:szCs w:val="24"/>
              </w:rPr>
              <w:t xml:space="preserve">Karolina Fasth, </w:t>
            </w:r>
            <w:r w:rsidRPr="00ED20E8">
              <w:rPr>
                <w:bCs/>
                <w:szCs w:val="22"/>
                <w:lang w:eastAsia="en-US"/>
              </w:rPr>
              <w:t xml:space="preserve">Pirkko </w:t>
            </w:r>
            <w:proofErr w:type="spellStart"/>
            <w:r w:rsidRPr="00ED20E8">
              <w:rPr>
                <w:bCs/>
                <w:szCs w:val="22"/>
                <w:lang w:eastAsia="en-US"/>
              </w:rPr>
              <w:t>Vedenpää</w:t>
            </w:r>
            <w:proofErr w:type="spellEnd"/>
            <w:r w:rsidRPr="00ED20E8">
              <w:rPr>
                <w:bCs/>
                <w:szCs w:val="22"/>
                <w:lang w:eastAsia="en-US"/>
              </w:rPr>
              <w:t xml:space="preserve"> (Fisksätra centrumvärd),</w:t>
            </w:r>
            <w:r w:rsidRPr="00ED20E8">
              <w:t xml:space="preserve"> </w:t>
            </w:r>
            <w:r>
              <w:t xml:space="preserve">Maria Aziz (Verksamhetschef Folkets Hus Fisksätra), Håkan </w:t>
            </w:r>
            <w:proofErr w:type="spellStart"/>
            <w:r>
              <w:t>Ekblom</w:t>
            </w:r>
            <w:proofErr w:type="spellEnd"/>
            <w:r>
              <w:t xml:space="preserve"> </w:t>
            </w:r>
            <w:r w:rsidRPr="00ED20E8">
              <w:rPr>
                <w:bCs/>
                <w:szCs w:val="22"/>
                <w:lang w:eastAsia="en-US"/>
              </w:rPr>
              <w:t>(</w:t>
            </w:r>
            <w:r>
              <w:rPr>
                <w:bCs/>
                <w:szCs w:val="22"/>
                <w:lang w:eastAsia="en-US"/>
              </w:rPr>
              <w:t>Nacka närpolis)</w:t>
            </w:r>
            <w:r w:rsidRPr="00ED20E8">
              <w:rPr>
                <w:bCs/>
                <w:szCs w:val="22"/>
                <w:lang w:eastAsia="en-US"/>
              </w:rPr>
              <w:t xml:space="preserve">, </w:t>
            </w:r>
            <w:r>
              <w:rPr>
                <w:bCs/>
                <w:szCs w:val="22"/>
                <w:lang w:eastAsia="en-US"/>
              </w:rPr>
              <w:t xml:space="preserve">Trygve </w:t>
            </w:r>
            <w:proofErr w:type="spellStart"/>
            <w:r>
              <w:rPr>
                <w:bCs/>
                <w:szCs w:val="22"/>
                <w:lang w:eastAsia="en-US"/>
              </w:rPr>
              <w:t>Dokk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(Fritidsgården). Maria Malmgren </w:t>
            </w:r>
            <w:r w:rsidRPr="00ED20E8">
              <w:rPr>
                <w:bCs/>
                <w:szCs w:val="22"/>
                <w:lang w:eastAsia="en-US"/>
              </w:rPr>
              <w:t>(</w:t>
            </w:r>
            <w:r>
              <w:rPr>
                <w:bCs/>
                <w:szCs w:val="22"/>
                <w:lang w:eastAsia="en-US"/>
              </w:rPr>
              <w:t xml:space="preserve">kurator </w:t>
            </w:r>
            <w:r w:rsidRPr="00ED20E8">
              <w:rPr>
                <w:bCs/>
                <w:szCs w:val="22"/>
                <w:lang w:eastAsia="en-US"/>
              </w:rPr>
              <w:t xml:space="preserve">Fisksätra skola) </w:t>
            </w:r>
            <w:r>
              <w:rPr>
                <w:bCs/>
                <w:szCs w:val="22"/>
                <w:lang w:eastAsia="en-US"/>
              </w:rPr>
              <w:t xml:space="preserve">Helena Carlsson (AFE) Pelle Lilja (Polarna), Stefan Wesley (Södertörns brandförsvarsförbund) </w:t>
            </w:r>
            <w:r w:rsidRPr="00ED20E8">
              <w:rPr>
                <w:bCs/>
                <w:szCs w:val="22"/>
                <w:lang w:eastAsia="en-US"/>
              </w:rPr>
              <w:t xml:space="preserve">Ann-Christin Rudström (samordning - och </w:t>
            </w:r>
            <w:proofErr w:type="gramStart"/>
            <w:r w:rsidRPr="00ED20E8">
              <w:rPr>
                <w:bCs/>
                <w:szCs w:val="22"/>
                <w:lang w:eastAsia="en-US"/>
              </w:rPr>
              <w:t xml:space="preserve">utvecklingsenheten) 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5825C4" w:rsidRPr="00ED20E8">
              <w:rPr>
                <w:bCs/>
                <w:szCs w:val="22"/>
                <w:lang w:eastAsia="en-US"/>
              </w:rPr>
              <w:t>Jan</w:t>
            </w:r>
            <w:proofErr w:type="gramEnd"/>
            <w:r w:rsidR="005825C4" w:rsidRPr="00ED20E8">
              <w:rPr>
                <w:bCs/>
                <w:szCs w:val="22"/>
                <w:lang w:eastAsia="en-US"/>
              </w:rPr>
              <w:t xml:space="preserve"> Landström (juridik- och kanslienheten)</w:t>
            </w:r>
            <w:r w:rsidR="005825C4">
              <w:rPr>
                <w:bCs/>
                <w:szCs w:val="22"/>
                <w:lang w:eastAsia="en-US"/>
              </w:rPr>
              <w:t>.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7A376A" w:rsidRDefault="00BB09DF" w:rsidP="008A0E4E">
            <w:pPr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BB09DF" w:rsidRPr="007A376A" w:rsidRDefault="00BB09DF" w:rsidP="008A0E4E">
            <w:pPr>
              <w:rPr>
                <w:b/>
                <w:bCs/>
                <w:sz w:val="32"/>
                <w:szCs w:val="32"/>
                <w:lang w:eastAsia="en-US"/>
              </w:rPr>
            </w:pPr>
            <w:bookmarkStart w:id="3" w:name="Start"/>
            <w:bookmarkEnd w:id="3"/>
          </w:p>
        </w:tc>
      </w:tr>
    </w:tbl>
    <w:p w:rsidR="00E24AEF" w:rsidRDefault="00E24AEF" w:rsidP="00BB09DF">
      <w:bookmarkStart w:id="4" w:name="NoticeTable"/>
    </w:p>
    <w:tbl>
      <w:tblPr>
        <w:tblStyle w:val="Tabellrutnt"/>
        <w:tblW w:w="9606" w:type="dxa"/>
        <w:tblLayout w:type="fixed"/>
        <w:tblCellMar>
          <w:top w:w="113" w:type="dxa"/>
        </w:tblCellMar>
        <w:tblLook w:val="01E0"/>
      </w:tblPr>
      <w:tblGrid>
        <w:gridCol w:w="628"/>
        <w:gridCol w:w="6851"/>
        <w:gridCol w:w="2127"/>
      </w:tblGrid>
      <w:tr w:rsidR="00E24AEF" w:rsidRPr="00BB09DF" w:rsidTr="006531C3">
        <w:trPr>
          <w:tblHeader/>
        </w:trPr>
        <w:tc>
          <w:tcPr>
            <w:tcW w:w="628" w:type="dxa"/>
          </w:tcPr>
          <w:p w:rsidR="00E24AEF" w:rsidRPr="00BB09DF" w:rsidRDefault="00E24AEF" w:rsidP="008A0E4E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E24AEF" w:rsidRPr="00BB09DF" w:rsidRDefault="00564AA2" w:rsidP="008A0E4E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2127" w:type="dxa"/>
          </w:tcPr>
          <w:p w:rsidR="00E24AEF" w:rsidRPr="00BB09DF" w:rsidRDefault="00E24AEF" w:rsidP="008A0E4E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E24AEF" w:rsidTr="006531C3">
        <w:tc>
          <w:tcPr>
            <w:tcW w:w="628" w:type="dxa"/>
          </w:tcPr>
          <w:p w:rsidR="00E24AEF" w:rsidRDefault="00E24AEF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E24AEF" w:rsidRPr="00B8795C" w:rsidRDefault="0049046C" w:rsidP="005777E8">
            <w:pPr>
              <w:rPr>
                <w:b/>
              </w:rPr>
            </w:pPr>
            <w:r w:rsidRPr="00B8795C">
              <w:rPr>
                <w:b/>
              </w:rPr>
              <w:t>Minnesanteckningarna till handlingarna</w:t>
            </w:r>
            <w:r w:rsidR="002D232B">
              <w:rPr>
                <w:b/>
              </w:rPr>
              <w:br/>
            </w:r>
            <w:r w:rsidR="00C11E5F">
              <w:t>Minnesanteckningarna l</w:t>
            </w:r>
            <w:r w:rsidR="005825C4">
              <w:t xml:space="preserve">äggs </w:t>
            </w:r>
            <w:r w:rsidR="00C11E5F">
              <w:t xml:space="preserve">till </w:t>
            </w:r>
            <w:r w:rsidR="005777E8">
              <w:t>h</w:t>
            </w:r>
            <w:r w:rsidR="00C11E5F">
              <w:t>andlingarna.</w:t>
            </w:r>
            <w:r w:rsidR="003A7E20">
              <w:t xml:space="preserve"> </w:t>
            </w:r>
            <w:r w:rsidR="0064592B">
              <w:rPr>
                <w:b/>
              </w:rPr>
              <w:t xml:space="preserve">  </w:t>
            </w:r>
            <w:r w:rsidR="0064592B">
              <w:rPr>
                <w:b/>
              </w:rPr>
              <w:br/>
            </w:r>
          </w:p>
        </w:tc>
        <w:tc>
          <w:tcPr>
            <w:tcW w:w="2127" w:type="dxa"/>
          </w:tcPr>
          <w:p w:rsidR="00E24AEF" w:rsidRPr="007B1187" w:rsidRDefault="00E24AEF" w:rsidP="008A0E4E">
            <w:pPr>
              <w:rPr>
                <w:i/>
              </w:rPr>
            </w:pPr>
          </w:p>
        </w:tc>
      </w:tr>
      <w:tr w:rsidR="00652EB8" w:rsidTr="006531C3">
        <w:tc>
          <w:tcPr>
            <w:tcW w:w="628" w:type="dxa"/>
          </w:tcPr>
          <w:p w:rsidR="00652EB8" w:rsidRDefault="00652EB8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652EB8" w:rsidRPr="00B8795C" w:rsidRDefault="00C94622" w:rsidP="00723583">
            <w:pPr>
              <w:rPr>
                <w:b/>
              </w:rPr>
            </w:pPr>
            <w:r w:rsidRPr="00B8795C">
              <w:rPr>
                <w:b/>
              </w:rPr>
              <w:t xml:space="preserve">Info från </w:t>
            </w:r>
            <w:proofErr w:type="spellStart"/>
            <w:r w:rsidRPr="00B8795C">
              <w:rPr>
                <w:b/>
              </w:rPr>
              <w:t>Fisksätraakademin</w:t>
            </w:r>
            <w:proofErr w:type="spellEnd"/>
            <w:r w:rsidR="002D232B">
              <w:rPr>
                <w:b/>
              </w:rPr>
              <w:br/>
            </w:r>
            <w:r w:rsidR="00C11E5F">
              <w:t xml:space="preserve">Nästa möte </w:t>
            </w:r>
            <w:r w:rsidR="00C11E5F" w:rsidRPr="00C11E5F">
              <w:t>blir 23</w:t>
            </w:r>
            <w:r w:rsidR="003A7E20">
              <w:t xml:space="preserve"> september 2014. </w:t>
            </w:r>
            <w:r w:rsidR="00E25A11">
              <w:t xml:space="preserve">Ny sekreterare i slutet av året, Maria </w:t>
            </w:r>
            <w:proofErr w:type="spellStart"/>
            <w:r w:rsidR="00E25A11">
              <w:t>Bavaeu</w:t>
            </w:r>
            <w:proofErr w:type="spellEnd"/>
            <w:r w:rsidR="00E25A11">
              <w:t>.</w:t>
            </w:r>
            <w:r w:rsidR="003A7E20">
              <w:br/>
            </w:r>
          </w:p>
        </w:tc>
        <w:tc>
          <w:tcPr>
            <w:tcW w:w="2127" w:type="dxa"/>
          </w:tcPr>
          <w:p w:rsidR="00652EB8" w:rsidRPr="007B1187" w:rsidRDefault="00652EB8" w:rsidP="008A0E4E">
            <w:pPr>
              <w:rPr>
                <w:i/>
              </w:rPr>
            </w:pPr>
          </w:p>
        </w:tc>
      </w:tr>
      <w:tr w:rsidR="005B0E13" w:rsidTr="006531C3">
        <w:tc>
          <w:tcPr>
            <w:tcW w:w="628" w:type="dxa"/>
          </w:tcPr>
          <w:p w:rsidR="005B0E13" w:rsidRDefault="005B0E13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946628" w:rsidRDefault="00C94622" w:rsidP="00145EFA">
            <w:r>
              <w:rPr>
                <w:b/>
              </w:rPr>
              <w:t>Summering av sommaren</w:t>
            </w:r>
            <w:r w:rsidR="00D40876">
              <w:rPr>
                <w:b/>
              </w:rPr>
              <w:br/>
            </w:r>
            <w:r w:rsidR="00D40876" w:rsidRPr="00CB0D8A">
              <w:rPr>
                <w:i/>
                <w:u w:val="single"/>
              </w:rPr>
              <w:t xml:space="preserve">Håkan </w:t>
            </w:r>
            <w:proofErr w:type="spellStart"/>
            <w:r w:rsidR="00B60918" w:rsidRPr="00CB0D8A">
              <w:rPr>
                <w:i/>
                <w:u w:val="single"/>
              </w:rPr>
              <w:t>Ekblom</w:t>
            </w:r>
            <w:proofErr w:type="spellEnd"/>
            <w:r w:rsidR="00B60918" w:rsidRPr="00CB0D8A">
              <w:rPr>
                <w:i/>
                <w:u w:val="single"/>
              </w:rPr>
              <w:t xml:space="preserve"> </w:t>
            </w:r>
            <w:r w:rsidR="003269DB" w:rsidRPr="00CB0D8A">
              <w:rPr>
                <w:i/>
                <w:u w:val="single"/>
              </w:rPr>
              <w:t>N</w:t>
            </w:r>
            <w:r w:rsidR="00B60918" w:rsidRPr="00CB0D8A">
              <w:rPr>
                <w:i/>
                <w:u w:val="single"/>
              </w:rPr>
              <w:t>acka närpolis</w:t>
            </w:r>
            <w:r w:rsidR="00B60918" w:rsidRPr="005A1545">
              <w:rPr>
                <w:u w:val="single"/>
              </w:rPr>
              <w:t>;</w:t>
            </w:r>
            <w:r w:rsidR="00B60918">
              <w:t xml:space="preserve"> poliskontoret har varit stängt under sommaren</w:t>
            </w:r>
            <w:r w:rsidR="00D4520A">
              <w:t>, p</w:t>
            </w:r>
            <w:r w:rsidR="00BF5616">
              <w:t xml:space="preserve">erioden har varit relativt lugn. </w:t>
            </w:r>
          </w:p>
          <w:p w:rsidR="00655982" w:rsidRPr="006B144B" w:rsidRDefault="003269DB" w:rsidP="00D4520A">
            <w:r w:rsidRPr="00CB0D8A">
              <w:rPr>
                <w:bCs/>
                <w:i/>
                <w:szCs w:val="22"/>
                <w:u w:val="single"/>
                <w:lang w:eastAsia="en-US"/>
              </w:rPr>
              <w:t xml:space="preserve">Pirkko </w:t>
            </w:r>
            <w:proofErr w:type="spellStart"/>
            <w:r w:rsidRPr="00CB0D8A">
              <w:rPr>
                <w:bCs/>
                <w:i/>
                <w:szCs w:val="22"/>
                <w:u w:val="single"/>
                <w:lang w:eastAsia="en-US"/>
              </w:rPr>
              <w:t>Vedenpää</w:t>
            </w:r>
            <w:proofErr w:type="spellEnd"/>
            <w:r w:rsidRPr="00CB0D8A">
              <w:rPr>
                <w:bCs/>
                <w:i/>
                <w:szCs w:val="22"/>
                <w:u w:val="single"/>
                <w:lang w:eastAsia="en-US"/>
              </w:rPr>
              <w:t xml:space="preserve"> (Fisksätra centrumvärd);</w:t>
            </w:r>
            <w:r w:rsidR="005A1545">
              <w:rPr>
                <w:bCs/>
                <w:szCs w:val="22"/>
                <w:u w:val="single"/>
                <w:lang w:eastAsia="en-US"/>
              </w:rPr>
              <w:t xml:space="preserve"> </w:t>
            </w:r>
            <w:r>
              <w:t xml:space="preserve">har anmält att det saknas </w:t>
            </w:r>
            <w:r w:rsidR="006B144B">
              <w:t>belysning</w:t>
            </w:r>
            <w:r>
              <w:t xml:space="preserve"> på ett flertal platser. </w:t>
            </w:r>
            <w:r w:rsidR="006B144B">
              <w:t xml:space="preserve"> </w:t>
            </w:r>
            <w:r w:rsidR="00902117">
              <w:t>Det handlar ofta om skadegörelse</w:t>
            </w:r>
            <w:r w:rsidR="00D4520A">
              <w:t xml:space="preserve"> </w:t>
            </w:r>
            <w:proofErr w:type="gramStart"/>
            <w:r w:rsidR="00D4520A">
              <w:t xml:space="preserve">och </w:t>
            </w:r>
            <w:r w:rsidR="00E942D2">
              <w:t xml:space="preserve"> åtgärder</w:t>
            </w:r>
            <w:proofErr w:type="gramEnd"/>
            <w:r w:rsidR="00E942D2">
              <w:t xml:space="preserve"> vidtas inte i rimlig tid. Anki tar med sig </w:t>
            </w:r>
            <w:r w:rsidR="002B0E53">
              <w:t>frågan</w:t>
            </w:r>
            <w:r w:rsidR="00E942D2">
              <w:t xml:space="preserve"> till </w:t>
            </w:r>
            <w:r w:rsidR="002B0E53">
              <w:t>berörda</w:t>
            </w:r>
            <w:r w:rsidR="00E942D2">
              <w:t xml:space="preserve">. </w:t>
            </w:r>
            <w:r w:rsidR="002B0E53">
              <w:t xml:space="preserve">Efter en lägenhetsbrand blev en familj bostadslös. </w:t>
            </w:r>
            <w:r w:rsidR="00902117">
              <w:t xml:space="preserve">Det tog tid för </w:t>
            </w:r>
            <w:r w:rsidR="00727865">
              <w:t>socialjouren att komma till platsen. Enligt Trygve kom familjen till fritidsgården och samarb</w:t>
            </w:r>
            <w:r w:rsidR="00E942D2">
              <w:t>e</w:t>
            </w:r>
            <w:r w:rsidR="00727865">
              <w:t>te med socialjouren fungerade bra. Karolina tar med sig frågan till</w:t>
            </w:r>
            <w:r w:rsidR="00E942D2">
              <w:t xml:space="preserve"> berörda. </w:t>
            </w:r>
            <w:r w:rsidR="001E0B5D">
              <w:t xml:space="preserve"> </w:t>
            </w:r>
            <w:r w:rsidR="00727865">
              <w:t xml:space="preserve"> </w:t>
            </w:r>
            <w:r w:rsidR="005777E8">
              <w:br/>
            </w:r>
            <w:r w:rsidR="00EA3AD1" w:rsidRPr="00CB0D8A">
              <w:rPr>
                <w:bCs/>
                <w:i/>
                <w:szCs w:val="22"/>
                <w:u w:val="single"/>
                <w:lang w:eastAsia="en-US"/>
              </w:rPr>
              <w:t>Stefan Wesley (Södertörns brandförsva</w:t>
            </w:r>
            <w:r w:rsidR="00EA3AD1" w:rsidRPr="0053039E">
              <w:rPr>
                <w:bCs/>
                <w:szCs w:val="22"/>
                <w:u w:val="single"/>
                <w:lang w:eastAsia="en-US"/>
              </w:rPr>
              <w:t>r</w:t>
            </w:r>
            <w:r w:rsidR="00EA3AD1" w:rsidRPr="00CB0D8A">
              <w:rPr>
                <w:bCs/>
                <w:i/>
                <w:szCs w:val="22"/>
                <w:u w:val="single"/>
                <w:lang w:eastAsia="en-US"/>
              </w:rPr>
              <w:t>sförbund</w:t>
            </w:r>
            <w:r w:rsidR="00EA3AD1" w:rsidRPr="005777E8">
              <w:rPr>
                <w:bCs/>
                <w:szCs w:val="22"/>
                <w:lang w:eastAsia="en-US"/>
              </w:rPr>
              <w:t>)</w:t>
            </w:r>
            <w:r w:rsidR="00900C50" w:rsidRPr="005777E8">
              <w:rPr>
                <w:bCs/>
                <w:szCs w:val="22"/>
                <w:lang w:eastAsia="en-US"/>
              </w:rPr>
              <w:t>:</w:t>
            </w:r>
            <w:r w:rsidR="005777E8">
              <w:rPr>
                <w:bCs/>
                <w:szCs w:val="22"/>
                <w:lang w:eastAsia="en-US"/>
              </w:rPr>
              <w:t xml:space="preserve"> relativt lugn period</w:t>
            </w:r>
            <w:r w:rsidR="00900C50">
              <w:rPr>
                <w:bCs/>
                <w:szCs w:val="22"/>
                <w:lang w:eastAsia="en-US"/>
              </w:rPr>
              <w:t xml:space="preserve"> trots de</w:t>
            </w:r>
            <w:r w:rsidR="005777E8">
              <w:rPr>
                <w:bCs/>
                <w:szCs w:val="22"/>
                <w:lang w:eastAsia="en-US"/>
              </w:rPr>
              <w:t>n varma och torra sommaren.</w:t>
            </w:r>
          </w:p>
        </w:tc>
        <w:tc>
          <w:tcPr>
            <w:tcW w:w="2127" w:type="dxa"/>
          </w:tcPr>
          <w:p w:rsidR="005B0E13" w:rsidRDefault="005B0E13" w:rsidP="008A0E4E">
            <w:pPr>
              <w:rPr>
                <w:i/>
              </w:rPr>
            </w:pPr>
          </w:p>
          <w:p w:rsidR="008763E1" w:rsidRDefault="008763E1" w:rsidP="008A0E4E">
            <w:pPr>
              <w:rPr>
                <w:i/>
              </w:rPr>
            </w:pPr>
          </w:p>
          <w:p w:rsidR="008763E1" w:rsidRDefault="008763E1" w:rsidP="008A0E4E">
            <w:pPr>
              <w:rPr>
                <w:i/>
              </w:rPr>
            </w:pPr>
          </w:p>
          <w:p w:rsidR="008763E1" w:rsidRDefault="00E942D2" w:rsidP="008A0E4E">
            <w:pPr>
              <w:rPr>
                <w:i/>
              </w:rPr>
            </w:pPr>
            <w:r>
              <w:rPr>
                <w:i/>
              </w:rPr>
              <w:t>Anki</w:t>
            </w:r>
          </w:p>
          <w:p w:rsidR="008763E1" w:rsidRDefault="008763E1" w:rsidP="008A0E4E">
            <w:pPr>
              <w:rPr>
                <w:i/>
              </w:rPr>
            </w:pPr>
          </w:p>
          <w:p w:rsidR="00727865" w:rsidRDefault="00727865" w:rsidP="008A0E4E">
            <w:pPr>
              <w:rPr>
                <w:i/>
              </w:rPr>
            </w:pPr>
          </w:p>
          <w:p w:rsidR="00727865" w:rsidRDefault="00727865" w:rsidP="008A0E4E">
            <w:pPr>
              <w:rPr>
                <w:i/>
              </w:rPr>
            </w:pPr>
            <w:r>
              <w:rPr>
                <w:i/>
              </w:rPr>
              <w:t>Karolina</w:t>
            </w:r>
          </w:p>
          <w:p w:rsidR="008763E1" w:rsidRDefault="008763E1" w:rsidP="008A0E4E">
            <w:pPr>
              <w:rPr>
                <w:i/>
              </w:rPr>
            </w:pPr>
          </w:p>
          <w:p w:rsidR="008763E1" w:rsidRDefault="008763E1" w:rsidP="008A0E4E">
            <w:pPr>
              <w:rPr>
                <w:i/>
              </w:rPr>
            </w:pPr>
          </w:p>
          <w:p w:rsidR="008763E1" w:rsidRDefault="008763E1" w:rsidP="008A0E4E">
            <w:pPr>
              <w:rPr>
                <w:i/>
              </w:rPr>
            </w:pPr>
          </w:p>
          <w:p w:rsidR="008763E1" w:rsidRDefault="008763E1" w:rsidP="008A0E4E">
            <w:pPr>
              <w:rPr>
                <w:i/>
              </w:rPr>
            </w:pPr>
          </w:p>
          <w:p w:rsidR="008763E1" w:rsidRDefault="008763E1" w:rsidP="008A0E4E">
            <w:pPr>
              <w:rPr>
                <w:i/>
              </w:rPr>
            </w:pPr>
          </w:p>
          <w:p w:rsidR="00F579B1" w:rsidRPr="007B1187" w:rsidRDefault="00F579B1" w:rsidP="008A0E4E">
            <w:pPr>
              <w:rPr>
                <w:i/>
              </w:rPr>
            </w:pPr>
          </w:p>
        </w:tc>
      </w:tr>
      <w:tr w:rsidR="00EC5991" w:rsidTr="006531C3">
        <w:tc>
          <w:tcPr>
            <w:tcW w:w="628" w:type="dxa"/>
          </w:tcPr>
          <w:p w:rsidR="00EC5991" w:rsidRDefault="00EC5991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8553D5" w:rsidRDefault="007A376A" w:rsidP="00B21075">
            <w:pPr>
              <w:rPr>
                <w:b/>
              </w:rPr>
            </w:pPr>
            <w:r w:rsidRPr="00B8795C">
              <w:rPr>
                <w:b/>
              </w:rPr>
              <w:t>Info från aktörerna i Trå</w:t>
            </w:r>
          </w:p>
          <w:p w:rsidR="007C73F3" w:rsidRDefault="007C73F3" w:rsidP="00B21075">
            <w:pPr>
              <w:rPr>
                <w:i/>
              </w:rPr>
            </w:pPr>
            <w:r w:rsidRPr="007C73F3">
              <w:rPr>
                <w:i/>
              </w:rPr>
              <w:t>Inkomna frågor att ta upp</w:t>
            </w:r>
            <w:r>
              <w:rPr>
                <w:i/>
              </w:rPr>
              <w:t>:</w:t>
            </w:r>
          </w:p>
          <w:p w:rsidR="00D14785" w:rsidRDefault="00D14785" w:rsidP="00501B8B">
            <w:pPr>
              <w:pStyle w:val="Liststycke"/>
              <w:numPr>
                <w:ilvl w:val="0"/>
                <w:numId w:val="5"/>
              </w:numPr>
              <w:rPr>
                <w:i/>
              </w:rPr>
            </w:pPr>
            <w:r w:rsidRPr="00D14785">
              <w:t xml:space="preserve">Samarbete mellan polarna och </w:t>
            </w:r>
            <w:proofErr w:type="spellStart"/>
            <w:r w:rsidRPr="00D14785">
              <w:t>fisksätravärdarna</w:t>
            </w:r>
            <w:proofErr w:type="spellEnd"/>
            <w:r w:rsidR="00C44AF4">
              <w:br/>
            </w:r>
          </w:p>
          <w:p w:rsidR="00CB0D8A" w:rsidRPr="00501B8B" w:rsidRDefault="00CB0D8A" w:rsidP="00501B8B">
            <w:pPr>
              <w:pStyle w:val="Liststycke"/>
              <w:numPr>
                <w:ilvl w:val="0"/>
                <w:numId w:val="5"/>
              </w:numPr>
              <w:rPr>
                <w:i/>
              </w:rPr>
            </w:pPr>
          </w:p>
          <w:p w:rsidR="00B8795C" w:rsidRDefault="00946628" w:rsidP="0040689C">
            <w:r w:rsidRPr="00CB0D8A">
              <w:rPr>
                <w:i/>
                <w:u w:val="single"/>
              </w:rPr>
              <w:t xml:space="preserve">Håkan </w:t>
            </w:r>
            <w:proofErr w:type="spellStart"/>
            <w:r w:rsidRPr="00CB0D8A">
              <w:rPr>
                <w:i/>
                <w:u w:val="single"/>
              </w:rPr>
              <w:t>Ekblom</w:t>
            </w:r>
            <w:proofErr w:type="spellEnd"/>
            <w:r w:rsidRPr="00CB0D8A">
              <w:rPr>
                <w:i/>
                <w:u w:val="single"/>
              </w:rPr>
              <w:t xml:space="preserve"> Nacka närpolis;</w:t>
            </w:r>
            <w:r>
              <w:t xml:space="preserve"> Två k</w:t>
            </w:r>
            <w:r w:rsidR="003035B5">
              <w:t xml:space="preserve">ollegor har slutat och två nya </w:t>
            </w:r>
            <w:r>
              <w:t>kolleg</w:t>
            </w:r>
            <w:r w:rsidR="00CB0D8A">
              <w:t>e</w:t>
            </w:r>
            <w:r>
              <w:t>r är i tjänst</w:t>
            </w:r>
            <w:r w:rsidR="00CE2634">
              <w:t xml:space="preserve">, </w:t>
            </w:r>
            <w:r>
              <w:t xml:space="preserve">Linda Strid och Anna Karin Lilja. </w:t>
            </w:r>
            <w:r w:rsidR="00C34A01">
              <w:t>Fler y</w:t>
            </w:r>
            <w:r>
              <w:t xml:space="preserve">ngre droganvändare </w:t>
            </w:r>
            <w:r w:rsidR="00C34A01">
              <w:t xml:space="preserve">i området. </w:t>
            </w:r>
            <w:r>
              <w:t>Allmänheten lämnar in många tips. Klagomål på EU mopeder i bostadsområdet, där det varit många tillbud på gångbanor</w:t>
            </w:r>
            <w:r w:rsidR="003035B5">
              <w:t>, s</w:t>
            </w:r>
            <w:r>
              <w:t xml:space="preserve">amarbete med Stena pågår. Många boende besöker poliskontoret och engagemanget bland de boende är stort.  TV:n på kontoret med information fyller sin funktion och nu ska man </w:t>
            </w:r>
            <w:r w:rsidR="00242C46">
              <w:t xml:space="preserve">även </w:t>
            </w:r>
            <w:r>
              <w:t>få info</w:t>
            </w:r>
            <w:r w:rsidR="00242C46">
              <w:t xml:space="preserve">rmationen </w:t>
            </w:r>
            <w:r>
              <w:t>engelsk texta</w:t>
            </w:r>
            <w:r w:rsidR="00616068">
              <w:t>d</w:t>
            </w:r>
            <w:r>
              <w:t xml:space="preserve">. </w:t>
            </w:r>
            <w:r>
              <w:rPr>
                <w:b/>
              </w:rPr>
              <w:br/>
            </w:r>
            <w:r w:rsidR="00954BA2" w:rsidRPr="00CB0D8A">
              <w:rPr>
                <w:bCs/>
                <w:i/>
                <w:szCs w:val="22"/>
                <w:u w:val="single"/>
                <w:lang w:eastAsia="en-US"/>
              </w:rPr>
              <w:t xml:space="preserve">Pirkko </w:t>
            </w:r>
            <w:proofErr w:type="spellStart"/>
            <w:r w:rsidR="00954BA2" w:rsidRPr="00CB0D8A">
              <w:rPr>
                <w:bCs/>
                <w:i/>
                <w:szCs w:val="22"/>
                <w:u w:val="single"/>
                <w:lang w:eastAsia="en-US"/>
              </w:rPr>
              <w:t>Vedenpää</w:t>
            </w:r>
            <w:proofErr w:type="spellEnd"/>
            <w:r w:rsidR="00954BA2" w:rsidRPr="00CB0D8A">
              <w:rPr>
                <w:bCs/>
                <w:i/>
                <w:szCs w:val="22"/>
                <w:u w:val="single"/>
                <w:lang w:eastAsia="en-US"/>
              </w:rPr>
              <w:t xml:space="preserve"> (Fisksätra centrumvärd);</w:t>
            </w:r>
            <w:r w:rsidR="00954BA2">
              <w:rPr>
                <w:bCs/>
                <w:szCs w:val="22"/>
                <w:lang w:eastAsia="en-US"/>
              </w:rPr>
              <w:t xml:space="preserve"> </w:t>
            </w:r>
            <w:r w:rsidR="00954BA2">
              <w:t>besöker ofta polisen, inte för att polisanmäla utan för att informera om vad som händer</w:t>
            </w:r>
            <w:r w:rsidR="00EF1A0C">
              <w:t xml:space="preserve"> i området</w:t>
            </w:r>
            <w:r w:rsidR="00954BA2">
              <w:t xml:space="preserve">. </w:t>
            </w:r>
            <w:r w:rsidR="007E01A6">
              <w:t>Många tar kontakt med F</w:t>
            </w:r>
            <w:r w:rsidR="00954BA2">
              <w:t>isksätra värdarna</w:t>
            </w:r>
            <w:r w:rsidR="007E01A6">
              <w:t xml:space="preserve"> i problem situationer. Värdarna</w:t>
            </w:r>
            <w:r w:rsidR="00954BA2">
              <w:t xml:space="preserve"> vidtar åtgärder</w:t>
            </w:r>
            <w:r w:rsidR="007E01A6">
              <w:t xml:space="preserve">, bland annat kontaktar polarna. </w:t>
            </w:r>
            <w:r w:rsidR="009A12BA">
              <w:t xml:space="preserve"> </w:t>
            </w:r>
            <w:r w:rsidR="00335109">
              <w:t xml:space="preserve">Det har förekommit </w:t>
            </w:r>
            <w:r w:rsidR="006E16DC">
              <w:t>skadegörelse i trapphus</w:t>
            </w:r>
            <w:r w:rsidR="00335109">
              <w:t>,</w:t>
            </w:r>
            <w:r w:rsidR="006E16DC">
              <w:t xml:space="preserve"> vilket oroar hyresgäster, som tog kontakt med centrumvärdarna</w:t>
            </w:r>
            <w:r w:rsidR="00545241">
              <w:t xml:space="preserve">, som i sin tur fick kontakt med de barn 10-12 år som varit i trapphuset. </w:t>
            </w:r>
            <w:r w:rsidR="00545241">
              <w:br/>
            </w:r>
            <w:proofErr w:type="spellStart"/>
            <w:r w:rsidR="00354693" w:rsidRPr="00CB0D8A">
              <w:rPr>
                <w:rFonts w:cs="Arial"/>
                <w:i/>
                <w:szCs w:val="24"/>
                <w:u w:val="single"/>
              </w:rPr>
              <w:t>Awad</w:t>
            </w:r>
            <w:proofErr w:type="spellEnd"/>
            <w:r w:rsidR="00354693" w:rsidRPr="00CB0D8A">
              <w:rPr>
                <w:rFonts w:cs="Arial"/>
                <w:i/>
                <w:szCs w:val="24"/>
                <w:u w:val="single"/>
              </w:rPr>
              <w:t xml:space="preserve"> </w:t>
            </w:r>
            <w:proofErr w:type="spellStart"/>
            <w:r w:rsidR="00354693" w:rsidRPr="00CB0D8A">
              <w:rPr>
                <w:rFonts w:cs="Arial"/>
                <w:i/>
                <w:szCs w:val="24"/>
                <w:u w:val="single"/>
              </w:rPr>
              <w:t>Olwan</w:t>
            </w:r>
            <w:proofErr w:type="spellEnd"/>
            <w:r w:rsidR="00354693" w:rsidRPr="00CB0D8A">
              <w:rPr>
                <w:rFonts w:cs="Arial"/>
                <w:i/>
                <w:szCs w:val="24"/>
                <w:u w:val="single"/>
              </w:rPr>
              <w:t xml:space="preserve"> (muslimska föreningen i Nacka);</w:t>
            </w:r>
            <w:r w:rsidR="00354693">
              <w:rPr>
                <w:rFonts w:cs="Arial"/>
                <w:szCs w:val="24"/>
              </w:rPr>
              <w:t xml:space="preserve"> </w:t>
            </w:r>
            <w:r w:rsidR="00354693">
              <w:t xml:space="preserve">Projekt pågår när det gäller att ta kontakt med brottsutsatta. Janne Landström skickar statistik </w:t>
            </w:r>
            <w:proofErr w:type="gramStart"/>
            <w:r w:rsidR="002304E9">
              <w:t xml:space="preserve">från </w:t>
            </w:r>
            <w:r w:rsidR="00354693">
              <w:t xml:space="preserve"> senaste</w:t>
            </w:r>
            <w:proofErr w:type="gramEnd"/>
            <w:r w:rsidR="00354693">
              <w:t xml:space="preserve"> åren till </w:t>
            </w:r>
            <w:proofErr w:type="spellStart"/>
            <w:r w:rsidR="00354693">
              <w:t>Awad</w:t>
            </w:r>
            <w:proofErr w:type="spellEnd"/>
            <w:r w:rsidR="00354693">
              <w:t xml:space="preserve">. </w:t>
            </w:r>
            <w:r w:rsidR="00354693">
              <w:br/>
            </w:r>
            <w:r w:rsidR="00D30373" w:rsidRPr="00CB0D8A">
              <w:rPr>
                <w:i/>
                <w:u w:val="single"/>
              </w:rPr>
              <w:t>Karolina Fasth (sociala kvalitetsenheten);</w:t>
            </w:r>
            <w:r w:rsidR="00D30373">
              <w:t xml:space="preserve"> När det gäller ungdomar som det finns oro kring, </w:t>
            </w:r>
            <w:r w:rsidR="008A2F57">
              <w:t xml:space="preserve">bör </w:t>
            </w:r>
            <w:r w:rsidR="00D30373">
              <w:t>skola, fritidsgårdar, polarna ungdomsverksamhet</w:t>
            </w:r>
            <w:r w:rsidR="00AF1634">
              <w:t>,</w:t>
            </w:r>
            <w:r w:rsidR="00D30373">
              <w:t xml:space="preserve"> centrumvärdar </w:t>
            </w:r>
            <w:r w:rsidR="00AF1634">
              <w:t xml:space="preserve">med flera </w:t>
            </w:r>
            <w:r w:rsidR="003D08B3">
              <w:t xml:space="preserve">samarbeta </w:t>
            </w:r>
            <w:r w:rsidR="00D30373">
              <w:t xml:space="preserve">utan att social myndigheten är involverad. </w:t>
            </w:r>
            <w:r w:rsidR="005A1545">
              <w:t>De kopplas</w:t>
            </w:r>
            <w:r w:rsidR="003D08B3">
              <w:t xml:space="preserve"> endast</w:t>
            </w:r>
            <w:r w:rsidR="005A1545">
              <w:t xml:space="preserve"> in vid behov. Förslag </w:t>
            </w:r>
            <w:r w:rsidR="00A8511C">
              <w:t xml:space="preserve">kom fram </w:t>
            </w:r>
            <w:r w:rsidR="005A1545">
              <w:t xml:space="preserve">att man sammanställer en förteckning över aktörer och de insatser som görs i området. </w:t>
            </w:r>
            <w:r w:rsidR="00D30373">
              <w:t>Karolina kan bidra med information.</w:t>
            </w:r>
            <w:r w:rsidR="003D08B3">
              <w:t xml:space="preserve"> Karolina byter tjänst och är inte säker på att hon kan sitta med i rådet framöver.</w:t>
            </w:r>
            <w:r w:rsidR="005A1545">
              <w:br/>
            </w:r>
            <w:r w:rsidR="0040689C" w:rsidRPr="00CB0D8A">
              <w:rPr>
                <w:bCs/>
                <w:i/>
                <w:szCs w:val="22"/>
                <w:u w:val="single"/>
                <w:lang w:eastAsia="en-US"/>
              </w:rPr>
              <w:t>Helena Carlsson (AFE);</w:t>
            </w:r>
            <w:r w:rsidR="0040689C">
              <w:rPr>
                <w:bCs/>
                <w:szCs w:val="22"/>
                <w:u w:val="single"/>
                <w:lang w:eastAsia="en-US"/>
              </w:rPr>
              <w:t xml:space="preserve"> </w:t>
            </w:r>
            <w:r w:rsidR="0040689C">
              <w:t xml:space="preserve">Arbets- och företagarenheten (AFE) har ansvar och uppföljning av unga som inte börjar gymnasiet eller hoppar av gymnasieutbildningen. Två handläggare finns i Fisksätra bibliotek onsdag och fredag kl. 9-16.  </w:t>
            </w:r>
          </w:p>
          <w:p w:rsidR="00EC73F8" w:rsidRDefault="00EC73F8" w:rsidP="00EC73F8">
            <w:r w:rsidRPr="00CB0D8A">
              <w:rPr>
                <w:i/>
                <w:u w:val="single"/>
              </w:rPr>
              <w:t>Maria Aziz (Verksamhetschef Folkets Hus Fisksätra);</w:t>
            </w:r>
            <w:r>
              <w:t xml:space="preserve"> Folkets Hus erbjuder bra aktiviteter på kvällarna för unga 18-25 år. </w:t>
            </w:r>
            <w:r w:rsidR="00D30373">
              <w:t>Personalen</w:t>
            </w:r>
            <w:r>
              <w:t xml:space="preserve"> saknar kompetens kring hur de ska agera </w:t>
            </w:r>
            <w:r w:rsidR="001170D4">
              <w:t>i</w:t>
            </w:r>
            <w:r>
              <w:t xml:space="preserve"> komplicerade problem situationer.  </w:t>
            </w:r>
          </w:p>
          <w:p w:rsidR="00E83E84" w:rsidRPr="00E45087" w:rsidRDefault="00D30373" w:rsidP="008C374E">
            <w:pPr>
              <w:rPr>
                <w:i/>
                <w:u w:val="single"/>
              </w:rPr>
            </w:pPr>
            <w:r w:rsidRPr="00CB0D8A">
              <w:rPr>
                <w:bCs/>
                <w:i/>
                <w:szCs w:val="22"/>
                <w:u w:val="single"/>
                <w:lang w:eastAsia="en-US"/>
              </w:rPr>
              <w:t>Pelle Lilja (Polarna);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ED2902">
              <w:rPr>
                <w:bCs/>
                <w:szCs w:val="22"/>
                <w:lang w:eastAsia="en-US"/>
              </w:rPr>
              <w:t xml:space="preserve">berättar om det goda samarbetet med </w:t>
            </w:r>
            <w:proofErr w:type="spellStart"/>
            <w:r w:rsidR="00ED2902">
              <w:rPr>
                <w:bCs/>
                <w:szCs w:val="22"/>
                <w:lang w:eastAsia="en-US"/>
              </w:rPr>
              <w:t>Fisksätravärdarna</w:t>
            </w:r>
            <w:proofErr w:type="spellEnd"/>
            <w:r w:rsidR="00ED2902">
              <w:rPr>
                <w:bCs/>
                <w:szCs w:val="22"/>
                <w:lang w:eastAsia="en-US"/>
              </w:rPr>
              <w:t xml:space="preserve">. Han </w:t>
            </w:r>
            <w:r w:rsidR="00F44E51">
              <w:rPr>
                <w:bCs/>
                <w:szCs w:val="22"/>
                <w:lang w:eastAsia="en-US"/>
              </w:rPr>
              <w:t xml:space="preserve">framför önskemål om att </w:t>
            </w:r>
            <w:r w:rsidR="00ED2902">
              <w:rPr>
                <w:bCs/>
                <w:szCs w:val="22"/>
                <w:lang w:eastAsia="en-US"/>
              </w:rPr>
              <w:t xml:space="preserve">fler ska </w:t>
            </w:r>
            <w:r w:rsidR="00F44E51">
              <w:rPr>
                <w:bCs/>
                <w:szCs w:val="22"/>
                <w:lang w:eastAsia="en-US"/>
              </w:rPr>
              <w:t xml:space="preserve">mer aktivt </w:t>
            </w:r>
            <w:r w:rsidR="00ED2902">
              <w:rPr>
                <w:bCs/>
                <w:szCs w:val="22"/>
                <w:lang w:eastAsia="en-US"/>
              </w:rPr>
              <w:t xml:space="preserve">ingå i ett ungdomsnätverk och </w:t>
            </w:r>
            <w:r>
              <w:rPr>
                <w:bCs/>
                <w:szCs w:val="22"/>
                <w:lang w:eastAsia="en-US"/>
              </w:rPr>
              <w:t xml:space="preserve">refererar till </w:t>
            </w:r>
            <w:r w:rsidR="00AF06B7">
              <w:rPr>
                <w:bCs/>
                <w:szCs w:val="22"/>
                <w:lang w:eastAsia="en-US"/>
              </w:rPr>
              <w:t xml:space="preserve">hur det fungerar i </w:t>
            </w:r>
            <w:r>
              <w:rPr>
                <w:bCs/>
                <w:szCs w:val="22"/>
                <w:lang w:eastAsia="en-US"/>
              </w:rPr>
              <w:t xml:space="preserve">Boo. </w:t>
            </w:r>
            <w:r w:rsidR="00E83E84" w:rsidRPr="00E45087">
              <w:rPr>
                <w:bCs/>
                <w:i/>
                <w:szCs w:val="22"/>
                <w:u w:val="single"/>
                <w:lang w:eastAsia="en-US"/>
              </w:rPr>
              <w:lastRenderedPageBreak/>
              <w:t>Stefan Wesley (Södertörns brandförsvarsförbund):</w:t>
            </w:r>
          </w:p>
          <w:p w:rsidR="00FE706D" w:rsidRDefault="00FE706D" w:rsidP="008C374E">
            <w:r>
              <w:t>Räddningstjänsten anser att det finns ett behov av mer tydlig skyltning i bostadsområden. Det är av stor vikt att ambulans snabbt kan ta sig fram vid ett larm.</w:t>
            </w:r>
            <w:r w:rsidR="005B2F82">
              <w:t xml:space="preserve"> </w:t>
            </w:r>
            <w:r>
              <w:t xml:space="preserve">Ett samarbete med Stena och kommunen pågår för att öka tryggheten för de boende.  </w:t>
            </w:r>
          </w:p>
          <w:p w:rsidR="002A38B6" w:rsidRDefault="00E45087" w:rsidP="009B43DD">
            <w:r w:rsidRPr="00E45087">
              <w:rPr>
                <w:bCs/>
                <w:i/>
                <w:szCs w:val="22"/>
                <w:u w:val="single"/>
                <w:lang w:eastAsia="en-US"/>
              </w:rPr>
              <w:t xml:space="preserve">Trygve </w:t>
            </w:r>
            <w:proofErr w:type="spellStart"/>
            <w:r w:rsidRPr="00E45087">
              <w:rPr>
                <w:bCs/>
                <w:i/>
                <w:szCs w:val="22"/>
                <w:u w:val="single"/>
                <w:lang w:eastAsia="en-US"/>
              </w:rPr>
              <w:t>D</w:t>
            </w:r>
            <w:r>
              <w:rPr>
                <w:bCs/>
                <w:i/>
                <w:szCs w:val="22"/>
                <w:u w:val="single"/>
                <w:lang w:eastAsia="en-US"/>
              </w:rPr>
              <w:t>okk</w:t>
            </w:r>
            <w:proofErr w:type="spellEnd"/>
            <w:proofErr w:type="gramStart"/>
            <w:r>
              <w:rPr>
                <w:bCs/>
                <w:i/>
                <w:szCs w:val="22"/>
                <w:u w:val="single"/>
                <w:lang w:eastAsia="en-US"/>
              </w:rPr>
              <w:t xml:space="preserve"> (Fritidsgården;  </w:t>
            </w:r>
            <w:r w:rsidRPr="00E45087">
              <w:rPr>
                <w:bCs/>
                <w:szCs w:val="22"/>
                <w:lang w:eastAsia="en-US"/>
              </w:rPr>
              <w:t xml:space="preserve">Fritidsgården </w:t>
            </w:r>
            <w:r w:rsidR="001170D4">
              <w:rPr>
                <w:bCs/>
                <w:szCs w:val="22"/>
                <w:lang w:eastAsia="en-US"/>
              </w:rPr>
              <w:t xml:space="preserve"> </w:t>
            </w:r>
            <w:r w:rsidRPr="00E45087">
              <w:rPr>
                <w:bCs/>
                <w:szCs w:val="22"/>
                <w:lang w:eastAsia="en-US"/>
              </w:rPr>
              <w:t xml:space="preserve">arbetar </w:t>
            </w:r>
            <w:r>
              <w:rPr>
                <w:bCs/>
                <w:szCs w:val="22"/>
                <w:lang w:eastAsia="en-US"/>
              </w:rPr>
              <w:t>förebyggande, bland annat inbjuds föräldrar till möten utan att något allvarligt skett.</w:t>
            </w:r>
            <w:proofErr w:type="gramEnd"/>
            <w:r>
              <w:rPr>
                <w:bCs/>
                <w:szCs w:val="22"/>
                <w:lang w:eastAsia="en-US"/>
              </w:rPr>
              <w:t xml:space="preserve"> Här ges föräldrar möjlighet att diskutera sina ungdomar ned varandra. </w:t>
            </w:r>
            <w:r w:rsidR="009B43DD" w:rsidRPr="00D10C25">
              <w:t xml:space="preserve"> </w:t>
            </w:r>
          </w:p>
          <w:p w:rsidR="009B43DD" w:rsidRPr="00B8795C" w:rsidRDefault="009B43DD" w:rsidP="002E4DB9">
            <w:pPr>
              <w:rPr>
                <w:b/>
              </w:rPr>
            </w:pPr>
          </w:p>
        </w:tc>
        <w:tc>
          <w:tcPr>
            <w:tcW w:w="2127" w:type="dxa"/>
          </w:tcPr>
          <w:p w:rsidR="00EC5991" w:rsidRDefault="00EC5991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Pr="008A2F57" w:rsidRDefault="008A2F57" w:rsidP="008A0E4E">
            <w:pPr>
              <w:rPr>
                <w:i/>
              </w:rPr>
            </w:pPr>
            <w:r>
              <w:rPr>
                <w:i/>
              </w:rPr>
              <w:t>Janne L</w:t>
            </w:r>
          </w:p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Default="00EB7C2B" w:rsidP="008A0E4E"/>
          <w:p w:rsidR="00EB7C2B" w:rsidRPr="00EB7C2B" w:rsidRDefault="00EB7C2B" w:rsidP="008A0E4E">
            <w:pPr>
              <w:rPr>
                <w:i/>
              </w:rPr>
            </w:pPr>
            <w:r w:rsidRPr="00EB7C2B">
              <w:rPr>
                <w:i/>
              </w:rPr>
              <w:t>Karolina</w:t>
            </w:r>
          </w:p>
          <w:p w:rsidR="00CA43EA" w:rsidRDefault="00CA43EA" w:rsidP="008A0E4E"/>
          <w:p w:rsidR="00CA43EA" w:rsidRDefault="00CA43EA" w:rsidP="008A0E4E"/>
        </w:tc>
      </w:tr>
      <w:tr w:rsidR="00917D9F" w:rsidTr="006531C3">
        <w:tc>
          <w:tcPr>
            <w:tcW w:w="628" w:type="dxa"/>
          </w:tcPr>
          <w:p w:rsidR="00917D9F" w:rsidRDefault="00917D9F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917D9F" w:rsidRPr="00CA43EA" w:rsidRDefault="00917D9F" w:rsidP="00917D9F">
            <w:pPr>
              <w:rPr>
                <w:b/>
              </w:rPr>
            </w:pPr>
            <w:r w:rsidRPr="00CA43EA">
              <w:rPr>
                <w:b/>
              </w:rPr>
              <w:t>Handlingsplan 2014</w:t>
            </w:r>
          </w:p>
          <w:p w:rsidR="00917D9F" w:rsidRPr="00CA43EA" w:rsidRDefault="00917D9F" w:rsidP="00917D9F">
            <w:r w:rsidRPr="00CA43EA">
              <w:rPr>
                <w:b/>
              </w:rPr>
              <w:t xml:space="preserve"> </w:t>
            </w:r>
            <w:r w:rsidRPr="00CA43EA">
              <w:t>Oro i Saltsjöbadens och Fisksätra centrum</w:t>
            </w:r>
            <w:r w:rsidRPr="00CA43EA">
              <w:tab/>
            </w:r>
          </w:p>
          <w:p w:rsidR="00917D9F" w:rsidRPr="00CA43EA" w:rsidRDefault="00917D9F" w:rsidP="00917D9F">
            <w:r w:rsidRPr="00CA43EA">
              <w:t xml:space="preserve"> Alkohol, droger, rökning och spelmissbruk </w:t>
            </w:r>
          </w:p>
          <w:p w:rsidR="00917D9F" w:rsidRPr="00CA43EA" w:rsidRDefault="00917D9F" w:rsidP="00917D9F">
            <w:r w:rsidRPr="00CA43EA">
              <w:t xml:space="preserve"> Barn och unga i Fisksätra och Saltsjöbaden </w:t>
            </w:r>
          </w:p>
          <w:p w:rsidR="00A47674" w:rsidRDefault="00917D9F" w:rsidP="00917D9F">
            <w:r w:rsidRPr="00CA43EA">
              <w:t> Medborgardialog och ”marknadsföring” av Trå</w:t>
            </w:r>
          </w:p>
          <w:p w:rsidR="00A47674" w:rsidRDefault="00A47674" w:rsidP="00917D9F"/>
          <w:p w:rsidR="00A47674" w:rsidRDefault="00A47674" w:rsidP="00917D9F"/>
          <w:p w:rsidR="002E4DB9" w:rsidRDefault="002E4DB9" w:rsidP="002E4DB9">
            <w:r>
              <w:t>Dagens diskussioner</w:t>
            </w:r>
            <w:r w:rsidR="001751B6">
              <w:t xml:space="preserve"> under punkt fyra </w:t>
            </w:r>
            <w:r>
              <w:t xml:space="preserve">ledde fram till att </w:t>
            </w:r>
            <w:r w:rsidR="008E40CE">
              <w:t xml:space="preserve">rådet </w:t>
            </w:r>
            <w:r w:rsidR="00E34235">
              <w:t xml:space="preserve">skapar ett </w:t>
            </w:r>
            <w:r w:rsidR="008E40CE">
              <w:t>ungdomsnätverk</w:t>
            </w:r>
            <w:r w:rsidR="00E34235">
              <w:t xml:space="preserve"> med befintliga aktörer.</w:t>
            </w:r>
          </w:p>
          <w:p w:rsidR="002E4DB9" w:rsidRDefault="002E4DB9" w:rsidP="002E4DB9">
            <w:r>
              <w:t>Vilka lokala aktörer finns det? Vilka vill ingå? Kontaktuppgifter.</w:t>
            </w:r>
            <w:r>
              <w:br/>
              <w:t xml:space="preserve">Hur kan ett framtida nätverk se ut? Hur ser uppdraget och ansvaret ut? Rutiner och andra praktiska detaljer. </w:t>
            </w:r>
          </w:p>
          <w:p w:rsidR="002E4DB9" w:rsidRDefault="002E4DB9" w:rsidP="002E4DB9">
            <w:r>
              <w:t xml:space="preserve">Maria Aziz och Trygve </w:t>
            </w:r>
            <w:proofErr w:type="spellStart"/>
            <w:r>
              <w:t>Dokk</w:t>
            </w:r>
            <w:proofErr w:type="spellEnd"/>
            <w:r>
              <w:t xml:space="preserve"> börjar skissa på ett ungdomsnätverk och rapporterar vid nästa möte. Alla förslag</w:t>
            </w:r>
            <w:r w:rsidR="00D40A44">
              <w:t>, tankar</w:t>
            </w:r>
            <w:r>
              <w:t xml:space="preserve"> och idéer kan skickas till Tryggve och Maria.</w:t>
            </w:r>
          </w:p>
          <w:p w:rsidR="006531C3" w:rsidRPr="00B8795C" w:rsidRDefault="006531C3" w:rsidP="00917D9F">
            <w:pPr>
              <w:rPr>
                <w:b/>
              </w:rPr>
            </w:pPr>
          </w:p>
        </w:tc>
        <w:tc>
          <w:tcPr>
            <w:tcW w:w="2127" w:type="dxa"/>
          </w:tcPr>
          <w:p w:rsidR="00917D9F" w:rsidRDefault="00917D9F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Default="00430B69" w:rsidP="00E269AA">
            <w:pPr>
              <w:rPr>
                <w:i/>
              </w:rPr>
            </w:pPr>
          </w:p>
          <w:p w:rsidR="00430B69" w:rsidRPr="00FB2808" w:rsidRDefault="00430B69" w:rsidP="00E269AA">
            <w:pPr>
              <w:rPr>
                <w:i/>
              </w:rPr>
            </w:pPr>
            <w:r>
              <w:rPr>
                <w:i/>
              </w:rPr>
              <w:t>Maria och Tryggve</w:t>
            </w:r>
            <w:bookmarkStart w:id="5" w:name="_GoBack"/>
            <w:bookmarkEnd w:id="5"/>
          </w:p>
        </w:tc>
      </w:tr>
      <w:tr w:rsidR="00917D9F" w:rsidTr="006531C3">
        <w:tc>
          <w:tcPr>
            <w:tcW w:w="628" w:type="dxa"/>
          </w:tcPr>
          <w:p w:rsidR="00917D9F" w:rsidRDefault="00917D9F" w:rsidP="00A87BAF">
            <w:pPr>
              <w:spacing w:line="280" w:lineRule="atLeast"/>
            </w:pPr>
            <w:r>
              <w:t>6.</w:t>
            </w:r>
          </w:p>
        </w:tc>
        <w:tc>
          <w:tcPr>
            <w:tcW w:w="6851" w:type="dxa"/>
          </w:tcPr>
          <w:p w:rsidR="00FB2808" w:rsidRDefault="00E958A4" w:rsidP="00FB2808">
            <w:r>
              <w:rPr>
                <w:b/>
              </w:rPr>
              <w:t>Trygghetsvandring</w:t>
            </w:r>
            <w:r>
              <w:rPr>
                <w:b/>
              </w:rPr>
              <w:br/>
            </w:r>
            <w:r w:rsidRPr="00600D40">
              <w:rPr>
                <w:b/>
              </w:rPr>
              <w:t>Tid:</w:t>
            </w:r>
            <w:r>
              <w:t xml:space="preserve"> tisdag 23 september kl. 18.30 -20.30</w:t>
            </w:r>
          </w:p>
          <w:p w:rsidR="00FB2808" w:rsidRDefault="00FB2808" w:rsidP="00FB2808">
            <w:r w:rsidRPr="00600D40">
              <w:rPr>
                <w:b/>
              </w:rPr>
              <w:t>Plats</w:t>
            </w:r>
            <w:r>
              <w:t>: Samling vid Folkets hus</w:t>
            </w:r>
          </w:p>
          <w:p w:rsidR="005A05B4" w:rsidRDefault="00DE5D7C" w:rsidP="00CA43EA">
            <w:r w:rsidRPr="00DE5D7C">
              <w:t>Repr</w:t>
            </w:r>
            <w:r w:rsidR="005A05B4">
              <w:t>esentanter från kommunen delta</w:t>
            </w:r>
            <w:r w:rsidR="00AF2878">
              <w:t>r</w:t>
            </w:r>
            <w:r w:rsidR="005A05B4">
              <w:t>. Separat inbjudan har gått ut.</w:t>
            </w:r>
          </w:p>
          <w:p w:rsidR="006531C3" w:rsidRPr="00B8795C" w:rsidRDefault="006531C3" w:rsidP="00CA43EA">
            <w:pPr>
              <w:rPr>
                <w:b/>
              </w:rPr>
            </w:pPr>
          </w:p>
        </w:tc>
        <w:tc>
          <w:tcPr>
            <w:tcW w:w="2127" w:type="dxa"/>
          </w:tcPr>
          <w:p w:rsidR="00917D9F" w:rsidRPr="00FB2808" w:rsidRDefault="00917D9F" w:rsidP="000B3158">
            <w:pPr>
              <w:rPr>
                <w:i/>
              </w:rPr>
            </w:pPr>
          </w:p>
        </w:tc>
      </w:tr>
      <w:tr w:rsidR="00917D9F" w:rsidTr="006531C3">
        <w:tc>
          <w:tcPr>
            <w:tcW w:w="628" w:type="dxa"/>
          </w:tcPr>
          <w:p w:rsidR="00917D9F" w:rsidRDefault="00917D9F" w:rsidP="00A87BAF">
            <w:pPr>
              <w:spacing w:line="280" w:lineRule="atLeast"/>
            </w:pPr>
            <w:r>
              <w:t>7.</w:t>
            </w:r>
          </w:p>
        </w:tc>
        <w:tc>
          <w:tcPr>
            <w:tcW w:w="6851" w:type="dxa"/>
          </w:tcPr>
          <w:p w:rsidR="00917D9F" w:rsidRDefault="00917D9F" w:rsidP="008A0E4E">
            <w:pPr>
              <w:rPr>
                <w:b/>
              </w:rPr>
            </w:pPr>
            <w:r w:rsidRPr="00B8795C">
              <w:rPr>
                <w:b/>
              </w:rPr>
              <w:t>Evenemangskalendern och andra pågående aktiviteter i området</w:t>
            </w:r>
          </w:p>
          <w:p w:rsidR="00917D9F" w:rsidRDefault="00917D9F" w:rsidP="00C94622">
            <w:pPr>
              <w:pStyle w:val="Liststycke"/>
              <w:numPr>
                <w:ilvl w:val="0"/>
                <w:numId w:val="4"/>
              </w:numPr>
            </w:pPr>
            <w:r w:rsidRPr="00C94622">
              <w:t>Fisksätra 40 år</w:t>
            </w:r>
            <w:r w:rsidR="002D232B">
              <w:br/>
            </w:r>
          </w:p>
          <w:p w:rsidR="00877012" w:rsidRDefault="005A7B61" w:rsidP="00AF2878">
            <w:r>
              <w:t xml:space="preserve">Information om Fisksätra 40 år har Nannette Busgen skickat ut tidigare. </w:t>
            </w:r>
            <w:r w:rsidR="00C051A4">
              <w:t>Anki uppdaterar broschyrer om Trå och lämnar in de på biblioteket och Folkets Hus.</w:t>
            </w:r>
            <w:r w:rsidR="00C051A4">
              <w:br/>
              <w:t xml:space="preserve">Nannette informerar om seniormässan i Dieselverkstan. </w:t>
            </w:r>
          </w:p>
          <w:p w:rsidR="00877012" w:rsidRDefault="00877012" w:rsidP="00AF2878"/>
          <w:p w:rsidR="00CC761C" w:rsidRPr="00C94622" w:rsidRDefault="004F2A94" w:rsidP="00AF2878">
            <w:r>
              <w:br/>
            </w:r>
          </w:p>
        </w:tc>
        <w:tc>
          <w:tcPr>
            <w:tcW w:w="2127" w:type="dxa"/>
          </w:tcPr>
          <w:p w:rsidR="00333145" w:rsidRDefault="00333145" w:rsidP="000B3158">
            <w:pPr>
              <w:rPr>
                <w:i/>
              </w:rPr>
            </w:pPr>
          </w:p>
          <w:p w:rsidR="00AF2878" w:rsidRDefault="00AF2878" w:rsidP="000B3158">
            <w:pPr>
              <w:rPr>
                <w:i/>
              </w:rPr>
            </w:pPr>
          </w:p>
          <w:p w:rsidR="00AF2878" w:rsidRDefault="00AF2878" w:rsidP="000B3158">
            <w:pPr>
              <w:rPr>
                <w:i/>
              </w:rPr>
            </w:pPr>
          </w:p>
          <w:p w:rsidR="00AF2878" w:rsidRPr="00FB2808" w:rsidRDefault="00AF2878" w:rsidP="000B3158">
            <w:pPr>
              <w:rPr>
                <w:i/>
              </w:rPr>
            </w:pPr>
            <w:r>
              <w:rPr>
                <w:i/>
              </w:rPr>
              <w:t>Anki</w:t>
            </w:r>
          </w:p>
        </w:tc>
      </w:tr>
      <w:tr w:rsidR="00917D9F" w:rsidTr="006531C3">
        <w:tc>
          <w:tcPr>
            <w:tcW w:w="628" w:type="dxa"/>
          </w:tcPr>
          <w:p w:rsidR="00917D9F" w:rsidRDefault="00917D9F" w:rsidP="006C6A7F">
            <w:pPr>
              <w:spacing w:line="280" w:lineRule="atLeast"/>
            </w:pPr>
          </w:p>
        </w:tc>
        <w:tc>
          <w:tcPr>
            <w:tcW w:w="6851" w:type="dxa"/>
          </w:tcPr>
          <w:p w:rsidR="001907A6" w:rsidRDefault="00474036" w:rsidP="008B5E53">
            <w:pPr>
              <w:rPr>
                <w:b/>
              </w:rPr>
            </w:pPr>
            <w:r>
              <w:rPr>
                <w:b/>
              </w:rPr>
              <w:t>Barnkonventionen och barnperspektivet</w:t>
            </w:r>
            <w:r w:rsidR="008B5E53">
              <w:rPr>
                <w:b/>
              </w:rPr>
              <w:t xml:space="preserve"> </w:t>
            </w:r>
          </w:p>
          <w:p w:rsidR="001907A6" w:rsidRDefault="001907A6" w:rsidP="008B5E53">
            <w:pPr>
              <w:rPr>
                <w:i/>
              </w:rPr>
            </w:pPr>
            <w:r w:rsidRPr="00FB2808">
              <w:rPr>
                <w:i/>
              </w:rPr>
              <w:t xml:space="preserve">Nina </w:t>
            </w:r>
            <w:proofErr w:type="spellStart"/>
            <w:r w:rsidRPr="00FB2808">
              <w:rPr>
                <w:i/>
              </w:rPr>
              <w:t>Granath-Mautner</w:t>
            </w:r>
            <w:proofErr w:type="spellEnd"/>
            <w:r w:rsidRPr="00FB2808">
              <w:rPr>
                <w:i/>
              </w:rPr>
              <w:t xml:space="preserve">, </w:t>
            </w:r>
            <w:r>
              <w:rPr>
                <w:i/>
              </w:rPr>
              <w:t>Nacka kommu</w:t>
            </w:r>
            <w:r w:rsidRPr="00FB2808">
              <w:rPr>
                <w:i/>
              </w:rPr>
              <w:t>n</w:t>
            </w:r>
            <w:r>
              <w:rPr>
                <w:i/>
              </w:rPr>
              <w:t xml:space="preserve"> </w:t>
            </w:r>
            <w:r w:rsidRPr="00FB2808">
              <w:rPr>
                <w:i/>
              </w:rPr>
              <w:t xml:space="preserve">och Sara </w:t>
            </w:r>
            <w:proofErr w:type="spellStart"/>
            <w:r w:rsidRPr="00FB2808">
              <w:rPr>
                <w:i/>
              </w:rPr>
              <w:t>Heinig</w:t>
            </w:r>
            <w:proofErr w:type="spellEnd"/>
            <w:r w:rsidRPr="00FB2808">
              <w:rPr>
                <w:i/>
              </w:rPr>
              <w:t>, Rädda Barnen</w:t>
            </w:r>
          </w:p>
          <w:p w:rsidR="00917D9F" w:rsidRPr="00B8795C" w:rsidRDefault="001907A6" w:rsidP="001907A6">
            <w:pPr>
              <w:rPr>
                <w:b/>
              </w:rPr>
            </w:pPr>
            <w:r>
              <w:t>Kartläggning av nuläget skickas till Anki för att se hur vi kan gå vidare.</w:t>
            </w:r>
            <w:r w:rsidR="005646F9">
              <w:rPr>
                <w:b/>
              </w:rPr>
              <w:br/>
            </w:r>
            <w:r>
              <w:t>Se bifogad fil.</w:t>
            </w:r>
            <w:r w:rsidR="006D2BB0">
              <w:br/>
            </w:r>
          </w:p>
        </w:tc>
        <w:tc>
          <w:tcPr>
            <w:tcW w:w="2127" w:type="dxa"/>
          </w:tcPr>
          <w:p w:rsidR="008B5E53" w:rsidRDefault="008B5E53" w:rsidP="00E964DC"/>
        </w:tc>
      </w:tr>
      <w:tr w:rsidR="00917D9F" w:rsidTr="006531C3">
        <w:tc>
          <w:tcPr>
            <w:tcW w:w="628" w:type="dxa"/>
          </w:tcPr>
          <w:p w:rsidR="00917D9F" w:rsidRDefault="00917D9F" w:rsidP="006C6A7F">
            <w:pPr>
              <w:spacing w:line="280" w:lineRule="atLeast"/>
            </w:pPr>
            <w:r>
              <w:t>9.</w:t>
            </w:r>
          </w:p>
        </w:tc>
        <w:tc>
          <w:tcPr>
            <w:tcW w:w="6851" w:type="dxa"/>
          </w:tcPr>
          <w:p w:rsidR="00720A2E" w:rsidRPr="00440A82" w:rsidRDefault="00474036" w:rsidP="00720A2E">
            <w:pPr>
              <w:autoSpaceDE w:val="0"/>
              <w:autoSpaceDN w:val="0"/>
              <w:adjustRightInd w:val="0"/>
              <w:spacing w:line="240" w:lineRule="auto"/>
              <w:rPr>
                <w:rFonts w:cs="Helvetica-Bold"/>
                <w:bCs/>
                <w:szCs w:val="24"/>
              </w:rPr>
            </w:pPr>
            <w:r w:rsidRPr="00720A2E">
              <w:rPr>
                <w:b/>
                <w:sz w:val="28"/>
                <w:szCs w:val="28"/>
              </w:rPr>
              <w:t>Övrigt</w:t>
            </w:r>
            <w:r w:rsidR="002D232B" w:rsidRPr="00720A2E">
              <w:rPr>
                <w:b/>
                <w:sz w:val="28"/>
                <w:szCs w:val="28"/>
              </w:rPr>
              <w:br/>
            </w:r>
            <w:r w:rsidR="00440A82" w:rsidRPr="00440A82">
              <w:rPr>
                <w:szCs w:val="24"/>
              </w:rPr>
              <w:t>Hur skapar vi levande</w:t>
            </w:r>
            <w:r w:rsidR="00440A82">
              <w:rPr>
                <w:szCs w:val="24"/>
              </w:rPr>
              <w:t>,</w:t>
            </w:r>
            <w:r w:rsidR="00440A82" w:rsidRPr="00440A82">
              <w:rPr>
                <w:szCs w:val="24"/>
              </w:rPr>
              <w:t xml:space="preserve"> attraktiva och trygga offentliga</w:t>
            </w:r>
            <w:r w:rsidR="00440A82">
              <w:rPr>
                <w:sz w:val="28"/>
                <w:szCs w:val="28"/>
              </w:rPr>
              <w:t xml:space="preserve"> miljöer? </w:t>
            </w:r>
            <w:r w:rsidR="00720A2E" w:rsidRPr="00440A82">
              <w:rPr>
                <w:rFonts w:cs="Helvetica-Bold"/>
                <w:bCs/>
                <w:szCs w:val="24"/>
              </w:rPr>
              <w:t>Välkommen</w:t>
            </w:r>
            <w:r w:rsidR="00720A2E" w:rsidRPr="00440A82">
              <w:rPr>
                <w:rFonts w:ascii="Helvetica-Bold" w:hAnsi="Helvetica-Bold" w:cs="Helvetica-Bold"/>
                <w:bCs/>
                <w:sz w:val="28"/>
                <w:szCs w:val="28"/>
              </w:rPr>
              <w:t xml:space="preserve"> </w:t>
            </w:r>
            <w:r w:rsidR="00720A2E" w:rsidRPr="00440A82">
              <w:rPr>
                <w:rFonts w:cs="Helvetica-Bold"/>
                <w:bCs/>
                <w:szCs w:val="24"/>
              </w:rPr>
              <w:t>till en konferens kring en levande, trygg</w:t>
            </w:r>
          </w:p>
          <w:p w:rsidR="00917D9F" w:rsidRPr="00720A2E" w:rsidRDefault="00720A2E" w:rsidP="00357189">
            <w:pPr>
              <w:rPr>
                <w:b/>
                <w:i/>
                <w:sz w:val="28"/>
                <w:szCs w:val="28"/>
              </w:rPr>
            </w:pPr>
            <w:r w:rsidRPr="00440A82">
              <w:rPr>
                <w:rFonts w:cs="Helvetica-Bold"/>
                <w:bCs/>
                <w:szCs w:val="24"/>
              </w:rPr>
              <w:t>och inkluderande stad i Nacka den 12 november 201</w:t>
            </w:r>
            <w:r w:rsidR="00440A82">
              <w:rPr>
                <w:rFonts w:cs="Helvetica-Bold"/>
                <w:bCs/>
                <w:szCs w:val="24"/>
              </w:rPr>
              <w:t xml:space="preserve">4. </w:t>
            </w:r>
            <w:r w:rsidR="00357189">
              <w:rPr>
                <w:rFonts w:cs="Helvetica-Bold"/>
                <w:bCs/>
                <w:szCs w:val="24"/>
              </w:rPr>
              <w:br/>
            </w:r>
            <w:r w:rsidR="00440A82">
              <w:rPr>
                <w:rFonts w:cs="Helvetica-Bold"/>
                <w:bCs/>
                <w:szCs w:val="24"/>
              </w:rPr>
              <w:t>Se bifogad fil</w:t>
            </w:r>
            <w:r w:rsidR="00440A82">
              <w:rPr>
                <w:rFonts w:cs="Helvetica-Bold"/>
                <w:bCs/>
                <w:szCs w:val="24"/>
              </w:rPr>
              <w:br/>
            </w:r>
            <w:r w:rsidR="00E45087">
              <w:t xml:space="preserve">Ordförande vill veta hur det har gått med idén </w:t>
            </w:r>
            <w:r w:rsidR="00357189">
              <w:t xml:space="preserve">om en föräldraskola på </w:t>
            </w:r>
            <w:proofErr w:type="spellStart"/>
            <w:r w:rsidR="00357189">
              <w:t>Fisksätr</w:t>
            </w:r>
            <w:r w:rsidR="002936C9">
              <w:t>a</w:t>
            </w:r>
            <w:r w:rsidR="00357189">
              <w:t>skolan</w:t>
            </w:r>
            <w:proofErr w:type="spellEnd"/>
            <w:r w:rsidR="00357189">
              <w:t>.</w:t>
            </w:r>
            <w:r w:rsidR="00E964DC" w:rsidRPr="00440A82">
              <w:rPr>
                <w:b/>
                <w:i/>
                <w:szCs w:val="24"/>
              </w:rPr>
              <w:br/>
            </w:r>
          </w:p>
        </w:tc>
        <w:tc>
          <w:tcPr>
            <w:tcW w:w="2127" w:type="dxa"/>
          </w:tcPr>
          <w:p w:rsidR="00917D9F" w:rsidRDefault="00917D9F" w:rsidP="000B3158">
            <w:pPr>
              <w:rPr>
                <w:i/>
                <w:sz w:val="28"/>
                <w:szCs w:val="28"/>
              </w:rPr>
            </w:pPr>
          </w:p>
          <w:p w:rsidR="00357189" w:rsidRDefault="00357189" w:rsidP="000B3158">
            <w:pPr>
              <w:rPr>
                <w:i/>
                <w:sz w:val="28"/>
                <w:szCs w:val="28"/>
              </w:rPr>
            </w:pPr>
          </w:p>
          <w:p w:rsidR="00357189" w:rsidRDefault="00357189" w:rsidP="000B3158">
            <w:pPr>
              <w:rPr>
                <w:i/>
                <w:sz w:val="28"/>
                <w:szCs w:val="28"/>
              </w:rPr>
            </w:pPr>
          </w:p>
          <w:p w:rsidR="00357189" w:rsidRDefault="00357189" w:rsidP="000B3158">
            <w:pPr>
              <w:rPr>
                <w:i/>
                <w:sz w:val="28"/>
                <w:szCs w:val="28"/>
              </w:rPr>
            </w:pPr>
          </w:p>
          <w:p w:rsidR="00357189" w:rsidRPr="00357189" w:rsidRDefault="00357189" w:rsidP="000B3158">
            <w:pPr>
              <w:rPr>
                <w:i/>
                <w:sz w:val="28"/>
                <w:szCs w:val="28"/>
              </w:rPr>
            </w:pPr>
            <w:r w:rsidRPr="00357189">
              <w:rPr>
                <w:bCs/>
                <w:i/>
                <w:szCs w:val="22"/>
                <w:lang w:eastAsia="en-US"/>
              </w:rPr>
              <w:t xml:space="preserve">Gabriella </w:t>
            </w:r>
            <w:proofErr w:type="spellStart"/>
            <w:r w:rsidRPr="00357189">
              <w:rPr>
                <w:bCs/>
                <w:i/>
                <w:szCs w:val="22"/>
                <w:lang w:eastAsia="en-US"/>
              </w:rPr>
              <w:t>Pierrou</w:t>
            </w:r>
            <w:proofErr w:type="spellEnd"/>
          </w:p>
        </w:tc>
      </w:tr>
      <w:tr w:rsidR="00917D9F" w:rsidTr="006531C3">
        <w:tc>
          <w:tcPr>
            <w:tcW w:w="628" w:type="dxa"/>
          </w:tcPr>
          <w:p w:rsidR="00917D9F" w:rsidRDefault="00333145" w:rsidP="006C6A7F">
            <w:pPr>
              <w:spacing w:line="280" w:lineRule="atLeast"/>
            </w:pPr>
            <w:r>
              <w:t>10.</w:t>
            </w:r>
          </w:p>
        </w:tc>
        <w:tc>
          <w:tcPr>
            <w:tcW w:w="6851" w:type="dxa"/>
          </w:tcPr>
          <w:p w:rsidR="00917D9F" w:rsidRPr="00B8795C" w:rsidRDefault="00474036" w:rsidP="005B685F">
            <w:pPr>
              <w:rPr>
                <w:b/>
              </w:rPr>
            </w:pPr>
            <w:r w:rsidRPr="00B8795C">
              <w:rPr>
                <w:b/>
              </w:rPr>
              <w:t>Kommande möten</w:t>
            </w:r>
            <w:r w:rsidR="00FB2808">
              <w:rPr>
                <w:b/>
              </w:rPr>
              <w:br/>
            </w:r>
            <w:r w:rsidR="00675509" w:rsidRPr="00675509">
              <w:t>2014-11-24</w:t>
            </w:r>
            <w:r w:rsidR="002D232B">
              <w:br/>
            </w:r>
          </w:p>
        </w:tc>
        <w:tc>
          <w:tcPr>
            <w:tcW w:w="2127" w:type="dxa"/>
          </w:tcPr>
          <w:p w:rsidR="00917D9F" w:rsidRPr="00FB2808" w:rsidRDefault="00917D9F" w:rsidP="000B3158">
            <w:pPr>
              <w:rPr>
                <w:i/>
              </w:rPr>
            </w:pPr>
          </w:p>
        </w:tc>
      </w:tr>
      <w:tr w:rsidR="00E964DC" w:rsidTr="006531C3">
        <w:tc>
          <w:tcPr>
            <w:tcW w:w="628" w:type="dxa"/>
          </w:tcPr>
          <w:p w:rsidR="00E964DC" w:rsidRDefault="00E964DC" w:rsidP="006C6A7F">
            <w:pPr>
              <w:spacing w:line="280" w:lineRule="atLeast"/>
            </w:pPr>
          </w:p>
        </w:tc>
        <w:tc>
          <w:tcPr>
            <w:tcW w:w="6851" w:type="dxa"/>
          </w:tcPr>
          <w:p w:rsidR="00F45E9F" w:rsidRDefault="00E964DC" w:rsidP="008553D5">
            <w:pPr>
              <w:rPr>
                <w:b/>
              </w:rPr>
            </w:pPr>
            <w:r>
              <w:rPr>
                <w:b/>
              </w:rPr>
              <w:t>Mötet avslutas</w:t>
            </w:r>
          </w:p>
          <w:p w:rsidR="00E964DC" w:rsidRPr="00B8795C" w:rsidRDefault="00EB751E" w:rsidP="00440A82">
            <w:pPr>
              <w:rPr>
                <w:b/>
              </w:rPr>
            </w:pPr>
            <w:r>
              <w:t>Ordförande avslutar mötet.</w:t>
            </w:r>
            <w:r w:rsidR="00F45E9F">
              <w:rPr>
                <w:b/>
              </w:rPr>
              <w:t xml:space="preserve"> </w:t>
            </w:r>
            <w:r w:rsidR="002D232B">
              <w:rPr>
                <w:b/>
              </w:rPr>
              <w:br/>
            </w:r>
            <w:r w:rsidR="00E964DC">
              <w:rPr>
                <w:b/>
              </w:rPr>
              <w:br/>
            </w:r>
            <w:r w:rsidR="00F45E9F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E964DC" w:rsidRPr="00FB2808" w:rsidRDefault="00E964DC" w:rsidP="000B3158">
            <w:pPr>
              <w:rPr>
                <w:i/>
              </w:rPr>
            </w:pPr>
          </w:p>
        </w:tc>
      </w:tr>
    </w:tbl>
    <w:p w:rsidR="0047708C" w:rsidRDefault="00E24AEF" w:rsidP="00FB2808">
      <w:pPr>
        <w:rPr>
          <w:b/>
        </w:rPr>
      </w:pPr>
      <w:r>
        <w:t xml:space="preserve"> </w:t>
      </w:r>
      <w:bookmarkEnd w:id="4"/>
    </w:p>
    <w:sectPr w:rsidR="0047708C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74" w:rsidRDefault="00A47674">
      <w:r>
        <w:separator/>
      </w:r>
    </w:p>
  </w:endnote>
  <w:endnote w:type="continuationSeparator" w:id="0">
    <w:p w:rsidR="00A47674" w:rsidRDefault="00A4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74" w:rsidRDefault="00A47674" w:rsidP="00027B2E">
    <w:pPr>
      <w:pStyle w:val="Sidfot"/>
      <w:rPr>
        <w:szCs w:val="2"/>
      </w:rPr>
    </w:pPr>
  </w:p>
  <w:p w:rsidR="00A47674" w:rsidRDefault="00A47674" w:rsidP="00027B2E">
    <w:pPr>
      <w:pStyle w:val="Sidfot"/>
      <w:rPr>
        <w:szCs w:val="2"/>
      </w:rPr>
    </w:pPr>
  </w:p>
  <w:p w:rsidR="00A47674" w:rsidRDefault="00A47674" w:rsidP="00027B2E">
    <w:pPr>
      <w:pStyle w:val="Sidfot"/>
      <w:rPr>
        <w:szCs w:val="2"/>
      </w:rPr>
    </w:pPr>
  </w:p>
  <w:p w:rsidR="00A47674" w:rsidRPr="00092ADA" w:rsidRDefault="00A47674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A47674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bookmarkStart w:id="7" w:name="LPostalAddr"/>
          <w:r>
            <w:rPr>
              <w:caps/>
              <w:sz w:val="9"/>
              <w:szCs w:val="9"/>
            </w:rPr>
            <w:t>Postadress</w:t>
          </w:r>
          <w:bookmarkEnd w:id="7"/>
        </w:p>
      </w:tc>
      <w:tc>
        <w:tcPr>
          <w:tcW w:w="1958" w:type="dxa"/>
          <w:tcBorders>
            <w:top w:val="single" w:sz="4" w:space="0" w:color="auto"/>
          </w:tcBorders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bookmarkStart w:id="8" w:name="LVisitAddr"/>
          <w:r>
            <w:rPr>
              <w:caps/>
              <w:sz w:val="9"/>
              <w:szCs w:val="9"/>
            </w:rPr>
            <w:t>Besöksadress</w:t>
          </w:r>
          <w:bookmarkEnd w:id="8"/>
        </w:p>
      </w:tc>
      <w:tc>
        <w:tcPr>
          <w:tcW w:w="1175" w:type="dxa"/>
          <w:tcBorders>
            <w:top w:val="single" w:sz="4" w:space="0" w:color="auto"/>
          </w:tcBorders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bookmarkStart w:id="9" w:name="LPhone"/>
          <w:r>
            <w:rPr>
              <w:caps/>
              <w:sz w:val="9"/>
              <w:szCs w:val="9"/>
            </w:rPr>
            <w:t>Telefon</w:t>
          </w:r>
          <w:bookmarkEnd w:id="9"/>
        </w:p>
      </w:tc>
      <w:tc>
        <w:tcPr>
          <w:tcW w:w="1148" w:type="dxa"/>
          <w:tcBorders>
            <w:top w:val="single" w:sz="4" w:space="0" w:color="auto"/>
          </w:tcBorders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bookmarkStart w:id="10" w:name="LEmail"/>
          <w:r>
            <w:rPr>
              <w:caps/>
              <w:sz w:val="9"/>
              <w:szCs w:val="9"/>
            </w:rPr>
            <w:t>E-post</w:t>
          </w:r>
          <w:bookmarkEnd w:id="10"/>
        </w:p>
      </w:tc>
      <w:tc>
        <w:tcPr>
          <w:tcW w:w="718" w:type="dxa"/>
          <w:tcBorders>
            <w:top w:val="single" w:sz="4" w:space="0" w:color="auto"/>
          </w:tcBorders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A47674" w:rsidRPr="00F2400E" w:rsidRDefault="00A47674" w:rsidP="00A77D51">
          <w:pPr>
            <w:pStyle w:val="Sidfot"/>
            <w:rPr>
              <w:caps/>
              <w:sz w:val="9"/>
              <w:szCs w:val="9"/>
            </w:rPr>
          </w:pPr>
          <w:bookmarkStart w:id="11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1"/>
          <w:proofErr w:type="gramEnd"/>
        </w:p>
      </w:tc>
    </w:tr>
    <w:tr w:rsidR="00A47674" w:rsidRPr="00A77D51" w:rsidTr="00D3288C">
      <w:tc>
        <w:tcPr>
          <w:tcW w:w="2031" w:type="dxa"/>
          <w:tcMar>
            <w:left w:w="0" w:type="dxa"/>
          </w:tcMar>
        </w:tcPr>
        <w:p w:rsidR="00A47674" w:rsidRPr="00A77D51" w:rsidRDefault="00A47674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2" w:name="LCountryPrefix"/>
          <w:r>
            <w:rPr>
              <w:szCs w:val="14"/>
            </w:rPr>
            <w:t>,</w:t>
          </w:r>
          <w:bookmarkEnd w:id="12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3" w:name="Country"/>
          <w:bookmarkEnd w:id="13"/>
        </w:p>
      </w:tc>
      <w:tc>
        <w:tcPr>
          <w:tcW w:w="1958" w:type="dxa"/>
        </w:tcPr>
        <w:p w:rsidR="00A47674" w:rsidRPr="00A77D51" w:rsidRDefault="00A47674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A47674" w:rsidRPr="00A77D51" w:rsidRDefault="00A47674" w:rsidP="00092ADA">
          <w:pPr>
            <w:pStyle w:val="Sidfot"/>
            <w:spacing w:line="180" w:lineRule="exact"/>
            <w:rPr>
              <w:szCs w:val="14"/>
            </w:rPr>
          </w:pPr>
          <w:bookmarkStart w:id="14" w:name="PhoneMain"/>
          <w:r>
            <w:rPr>
              <w:szCs w:val="14"/>
            </w:rPr>
            <w:t>08-718 80 00</w:t>
          </w:r>
          <w:bookmarkEnd w:id="14"/>
        </w:p>
      </w:tc>
      <w:tc>
        <w:tcPr>
          <w:tcW w:w="1148" w:type="dxa"/>
        </w:tcPr>
        <w:p w:rsidR="00A47674" w:rsidRPr="00A77D51" w:rsidRDefault="00A47674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A47674" w:rsidRPr="00A77D51" w:rsidRDefault="00A47674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A47674" w:rsidRPr="00A77D51" w:rsidRDefault="00A47674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A47674" w:rsidRDefault="00A47674" w:rsidP="00A77D51">
          <w:pPr>
            <w:pStyle w:val="Sidfot"/>
            <w:spacing w:line="180" w:lineRule="exact"/>
            <w:rPr>
              <w:szCs w:val="14"/>
            </w:rPr>
          </w:pPr>
          <w:bookmarkStart w:id="15" w:name="OrgNo"/>
          <w:r>
            <w:rPr>
              <w:szCs w:val="14"/>
            </w:rPr>
            <w:t>212000-0167</w:t>
          </w:r>
          <w:bookmarkEnd w:id="15"/>
        </w:p>
      </w:tc>
    </w:tr>
  </w:tbl>
  <w:p w:rsidR="00A47674" w:rsidRPr="009D06AF" w:rsidRDefault="00A47674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74" w:rsidRDefault="00A47674">
      <w:r>
        <w:separator/>
      </w:r>
    </w:p>
  </w:footnote>
  <w:footnote w:type="continuationSeparator" w:id="0">
    <w:p w:rsidR="00A47674" w:rsidRDefault="00A47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74" w:rsidRPr="009D06AF" w:rsidRDefault="00A47674" w:rsidP="009D06AF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BC0DE9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BC0DE9" w:rsidRPr="009D06AF">
      <w:rPr>
        <w:sz w:val="18"/>
        <w:szCs w:val="18"/>
      </w:rPr>
      <w:fldChar w:fldCharType="separate"/>
    </w:r>
    <w:r w:rsidR="0069176E">
      <w:rPr>
        <w:noProof/>
        <w:sz w:val="18"/>
        <w:szCs w:val="18"/>
      </w:rPr>
      <w:t>4</w:t>
    </w:r>
    <w:r w:rsidR="00BC0DE9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BC0DE9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BC0DE9" w:rsidRPr="009D06AF">
      <w:rPr>
        <w:sz w:val="18"/>
        <w:szCs w:val="18"/>
      </w:rPr>
      <w:fldChar w:fldCharType="separate"/>
    </w:r>
    <w:r w:rsidR="0069176E">
      <w:rPr>
        <w:noProof/>
        <w:sz w:val="18"/>
        <w:szCs w:val="18"/>
      </w:rPr>
      <w:t>4</w:t>
    </w:r>
    <w:r w:rsidR="00BC0DE9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74" w:rsidRPr="003F70FC" w:rsidRDefault="00A47674" w:rsidP="00804A71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BC0DE9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BC0DE9" w:rsidRPr="003F70FC">
      <w:rPr>
        <w:sz w:val="18"/>
        <w:szCs w:val="18"/>
      </w:rPr>
      <w:fldChar w:fldCharType="separate"/>
    </w:r>
    <w:r w:rsidR="0069176E">
      <w:rPr>
        <w:noProof/>
        <w:sz w:val="18"/>
        <w:szCs w:val="18"/>
      </w:rPr>
      <w:t>1</w:t>
    </w:r>
    <w:r w:rsidR="00BC0DE9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BC0DE9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BC0DE9" w:rsidRPr="003F70FC">
      <w:rPr>
        <w:sz w:val="18"/>
        <w:szCs w:val="18"/>
      </w:rPr>
      <w:fldChar w:fldCharType="separate"/>
    </w:r>
    <w:r w:rsidR="0069176E">
      <w:rPr>
        <w:noProof/>
        <w:sz w:val="18"/>
        <w:szCs w:val="18"/>
      </w:rPr>
      <w:t>4</w:t>
    </w:r>
    <w:r w:rsidR="00BC0DE9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A47674" w:rsidRDefault="00A4767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A47674" w:rsidRDefault="00A4767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A47674" w:rsidRDefault="00A4767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A47674" w:rsidRPr="00C728BB" w:rsidRDefault="00A47674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A47674" w:rsidRPr="0080563C" w:rsidRDefault="00A47674" w:rsidP="0080563C">
    <w:pPr>
      <w:pStyle w:val="Sidhuvud"/>
      <w:tabs>
        <w:tab w:val="clear" w:pos="4706"/>
        <w:tab w:val="left" w:pos="5670"/>
      </w:tabs>
      <w:ind w:right="-511"/>
      <w:rPr>
        <w:sz w:val="32"/>
        <w:szCs w:val="32"/>
      </w:rPr>
    </w:pPr>
    <w:r w:rsidRPr="00D3104E">
      <w:rPr>
        <w:b/>
        <w:spacing w:val="-30"/>
        <w:kern w:val="57"/>
        <w:sz w:val="57"/>
        <w:szCs w:val="57"/>
      </w:rPr>
      <w:tab/>
    </w:r>
    <w:bookmarkStart w:id="6" w:name="DocumentType"/>
    <w:r w:rsidRPr="0080563C">
      <w:rPr>
        <w:b/>
        <w:spacing w:val="-30"/>
        <w:kern w:val="57"/>
        <w:sz w:val="32"/>
        <w:szCs w:val="32"/>
      </w:rPr>
      <w:t xml:space="preserve">Minnesanteckningar </w:t>
    </w:r>
    <w:bookmarkEnd w:id="6"/>
  </w:p>
  <w:p w:rsidR="00A47674" w:rsidRDefault="00A47674" w:rsidP="00BB09DF"/>
  <w:p w:rsidR="00A47674" w:rsidRPr="00C728BB" w:rsidRDefault="00A47674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4835B9"/>
    <w:multiLevelType w:val="hybridMultilevel"/>
    <w:tmpl w:val="BCE08AD8"/>
    <w:lvl w:ilvl="0" w:tplc="36305142"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3243ED"/>
    <w:multiLevelType w:val="hybridMultilevel"/>
    <w:tmpl w:val="657A5F9E"/>
    <w:lvl w:ilvl="0" w:tplc="B576DD6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60653"/>
    <w:multiLevelType w:val="hybridMultilevel"/>
    <w:tmpl w:val="715AF898"/>
    <w:lvl w:ilvl="0" w:tplc="6C2094D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C03BA"/>
    <w:multiLevelType w:val="hybridMultilevel"/>
    <w:tmpl w:val="B2F4DC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1267"/>
    <w:multiLevelType w:val="hybridMultilevel"/>
    <w:tmpl w:val="5FC2FBD0"/>
    <w:lvl w:ilvl="0" w:tplc="629A0BA0">
      <w:start w:val="7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Black"/>
  </w:docVars>
  <w:rsids>
    <w:rsidRoot w:val="005B0E13"/>
    <w:rsid w:val="000133C3"/>
    <w:rsid w:val="00016A15"/>
    <w:rsid w:val="00020FFA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7580F"/>
    <w:rsid w:val="00084F7A"/>
    <w:rsid w:val="00086069"/>
    <w:rsid w:val="00087E28"/>
    <w:rsid w:val="00092ADA"/>
    <w:rsid w:val="000A03C5"/>
    <w:rsid w:val="000A11ED"/>
    <w:rsid w:val="000A5099"/>
    <w:rsid w:val="000A521E"/>
    <w:rsid w:val="000B3158"/>
    <w:rsid w:val="000B5FFE"/>
    <w:rsid w:val="000C052E"/>
    <w:rsid w:val="000C4B1B"/>
    <w:rsid w:val="000D032E"/>
    <w:rsid w:val="000D10ED"/>
    <w:rsid w:val="000D3930"/>
    <w:rsid w:val="000D58F2"/>
    <w:rsid w:val="000D7A20"/>
    <w:rsid w:val="000F3B21"/>
    <w:rsid w:val="000F462F"/>
    <w:rsid w:val="00107932"/>
    <w:rsid w:val="00114BD5"/>
    <w:rsid w:val="00116121"/>
    <w:rsid w:val="001162A2"/>
    <w:rsid w:val="00116F7C"/>
    <w:rsid w:val="001170D4"/>
    <w:rsid w:val="00124764"/>
    <w:rsid w:val="00132693"/>
    <w:rsid w:val="0014154D"/>
    <w:rsid w:val="001427EA"/>
    <w:rsid w:val="00142A1E"/>
    <w:rsid w:val="00143993"/>
    <w:rsid w:val="00145EFA"/>
    <w:rsid w:val="00154302"/>
    <w:rsid w:val="00155683"/>
    <w:rsid w:val="00157B33"/>
    <w:rsid w:val="00167ACC"/>
    <w:rsid w:val="001751B6"/>
    <w:rsid w:val="0017758D"/>
    <w:rsid w:val="00177DD7"/>
    <w:rsid w:val="0018075F"/>
    <w:rsid w:val="00180A42"/>
    <w:rsid w:val="001825DD"/>
    <w:rsid w:val="001829A9"/>
    <w:rsid w:val="00187739"/>
    <w:rsid w:val="001907A6"/>
    <w:rsid w:val="0019209D"/>
    <w:rsid w:val="00196319"/>
    <w:rsid w:val="00196924"/>
    <w:rsid w:val="001A1733"/>
    <w:rsid w:val="001A356B"/>
    <w:rsid w:val="001A6211"/>
    <w:rsid w:val="001A7D88"/>
    <w:rsid w:val="001B0BF5"/>
    <w:rsid w:val="001C01E7"/>
    <w:rsid w:val="001C58A8"/>
    <w:rsid w:val="001D24A8"/>
    <w:rsid w:val="001D77F9"/>
    <w:rsid w:val="001E0B5D"/>
    <w:rsid w:val="001E4B15"/>
    <w:rsid w:val="001F3AF9"/>
    <w:rsid w:val="001F681B"/>
    <w:rsid w:val="002025EE"/>
    <w:rsid w:val="00203737"/>
    <w:rsid w:val="00210C0E"/>
    <w:rsid w:val="002139BE"/>
    <w:rsid w:val="002239A4"/>
    <w:rsid w:val="00223D46"/>
    <w:rsid w:val="002270DB"/>
    <w:rsid w:val="002278F9"/>
    <w:rsid w:val="002304E9"/>
    <w:rsid w:val="00234DC9"/>
    <w:rsid w:val="00242C46"/>
    <w:rsid w:val="00243F54"/>
    <w:rsid w:val="0024756B"/>
    <w:rsid w:val="00250B61"/>
    <w:rsid w:val="00252030"/>
    <w:rsid w:val="00267C5D"/>
    <w:rsid w:val="002841C0"/>
    <w:rsid w:val="002903F5"/>
    <w:rsid w:val="00290DCA"/>
    <w:rsid w:val="002934D7"/>
    <w:rsid w:val="002936C9"/>
    <w:rsid w:val="002A38B6"/>
    <w:rsid w:val="002B0E53"/>
    <w:rsid w:val="002B4126"/>
    <w:rsid w:val="002B57D3"/>
    <w:rsid w:val="002C1483"/>
    <w:rsid w:val="002D232B"/>
    <w:rsid w:val="002D4E73"/>
    <w:rsid w:val="002E156D"/>
    <w:rsid w:val="002E4DB9"/>
    <w:rsid w:val="002E610B"/>
    <w:rsid w:val="002E7D9B"/>
    <w:rsid w:val="002F2DA7"/>
    <w:rsid w:val="003035B5"/>
    <w:rsid w:val="00306282"/>
    <w:rsid w:val="003100D9"/>
    <w:rsid w:val="00311E0B"/>
    <w:rsid w:val="003204D4"/>
    <w:rsid w:val="00320AA0"/>
    <w:rsid w:val="003269DB"/>
    <w:rsid w:val="00332E6B"/>
    <w:rsid w:val="00333145"/>
    <w:rsid w:val="00335109"/>
    <w:rsid w:val="003372B9"/>
    <w:rsid w:val="0034099C"/>
    <w:rsid w:val="0035461D"/>
    <w:rsid w:val="00354693"/>
    <w:rsid w:val="00357189"/>
    <w:rsid w:val="00370DED"/>
    <w:rsid w:val="00372C51"/>
    <w:rsid w:val="00383F5F"/>
    <w:rsid w:val="00387EE9"/>
    <w:rsid w:val="00397B89"/>
    <w:rsid w:val="003A57C9"/>
    <w:rsid w:val="003A7E20"/>
    <w:rsid w:val="003B2E00"/>
    <w:rsid w:val="003B7C92"/>
    <w:rsid w:val="003C7226"/>
    <w:rsid w:val="003C78B9"/>
    <w:rsid w:val="003D08B3"/>
    <w:rsid w:val="003E55EB"/>
    <w:rsid w:val="003E617A"/>
    <w:rsid w:val="003F4EF1"/>
    <w:rsid w:val="003F656B"/>
    <w:rsid w:val="003F70FC"/>
    <w:rsid w:val="0040689C"/>
    <w:rsid w:val="00407E0B"/>
    <w:rsid w:val="004111D3"/>
    <w:rsid w:val="004218CF"/>
    <w:rsid w:val="00430B69"/>
    <w:rsid w:val="00440A82"/>
    <w:rsid w:val="00453A5D"/>
    <w:rsid w:val="0045796D"/>
    <w:rsid w:val="00461524"/>
    <w:rsid w:val="00464066"/>
    <w:rsid w:val="00474036"/>
    <w:rsid w:val="0047708C"/>
    <w:rsid w:val="00481A9B"/>
    <w:rsid w:val="0049046C"/>
    <w:rsid w:val="004A32C0"/>
    <w:rsid w:val="004B6BD5"/>
    <w:rsid w:val="004B7319"/>
    <w:rsid w:val="004C0206"/>
    <w:rsid w:val="004C38C9"/>
    <w:rsid w:val="004C4DAF"/>
    <w:rsid w:val="004C57C5"/>
    <w:rsid w:val="004C5D03"/>
    <w:rsid w:val="004D1FEA"/>
    <w:rsid w:val="004D3061"/>
    <w:rsid w:val="004D6E66"/>
    <w:rsid w:val="004E0A6A"/>
    <w:rsid w:val="004E2332"/>
    <w:rsid w:val="004F1766"/>
    <w:rsid w:val="004F2A94"/>
    <w:rsid w:val="004F4DBE"/>
    <w:rsid w:val="00501B8B"/>
    <w:rsid w:val="005020B3"/>
    <w:rsid w:val="00505FF7"/>
    <w:rsid w:val="0051552B"/>
    <w:rsid w:val="00523D53"/>
    <w:rsid w:val="00530101"/>
    <w:rsid w:val="0053039E"/>
    <w:rsid w:val="005315BB"/>
    <w:rsid w:val="0053261F"/>
    <w:rsid w:val="00533385"/>
    <w:rsid w:val="00540135"/>
    <w:rsid w:val="00542C34"/>
    <w:rsid w:val="005434AA"/>
    <w:rsid w:val="00545241"/>
    <w:rsid w:val="00545BCD"/>
    <w:rsid w:val="00550887"/>
    <w:rsid w:val="00551B84"/>
    <w:rsid w:val="00555E52"/>
    <w:rsid w:val="005646F9"/>
    <w:rsid w:val="00564AA2"/>
    <w:rsid w:val="0056627A"/>
    <w:rsid w:val="0056796E"/>
    <w:rsid w:val="00567BC0"/>
    <w:rsid w:val="005777E8"/>
    <w:rsid w:val="005825C4"/>
    <w:rsid w:val="00585359"/>
    <w:rsid w:val="00590B97"/>
    <w:rsid w:val="00593E02"/>
    <w:rsid w:val="00596783"/>
    <w:rsid w:val="005A04B2"/>
    <w:rsid w:val="005A05B4"/>
    <w:rsid w:val="005A0DFF"/>
    <w:rsid w:val="005A1545"/>
    <w:rsid w:val="005A34E8"/>
    <w:rsid w:val="005A7B61"/>
    <w:rsid w:val="005B0E13"/>
    <w:rsid w:val="005B1091"/>
    <w:rsid w:val="005B185C"/>
    <w:rsid w:val="005B1BE4"/>
    <w:rsid w:val="005B2F82"/>
    <w:rsid w:val="005B4224"/>
    <w:rsid w:val="005B685F"/>
    <w:rsid w:val="005C3350"/>
    <w:rsid w:val="005C4F29"/>
    <w:rsid w:val="005E1382"/>
    <w:rsid w:val="005E33D0"/>
    <w:rsid w:val="005E3C24"/>
    <w:rsid w:val="005E428E"/>
    <w:rsid w:val="005F501B"/>
    <w:rsid w:val="0060220D"/>
    <w:rsid w:val="00616068"/>
    <w:rsid w:val="00622E8E"/>
    <w:rsid w:val="0062322E"/>
    <w:rsid w:val="006247B3"/>
    <w:rsid w:val="006342EE"/>
    <w:rsid w:val="0063507F"/>
    <w:rsid w:val="00635477"/>
    <w:rsid w:val="00642FDB"/>
    <w:rsid w:val="0064592B"/>
    <w:rsid w:val="00645E7A"/>
    <w:rsid w:val="006515FE"/>
    <w:rsid w:val="00652EB8"/>
    <w:rsid w:val="006531C3"/>
    <w:rsid w:val="00653EB5"/>
    <w:rsid w:val="00655982"/>
    <w:rsid w:val="00666980"/>
    <w:rsid w:val="00666D3C"/>
    <w:rsid w:val="00671F61"/>
    <w:rsid w:val="0067286C"/>
    <w:rsid w:val="00675338"/>
    <w:rsid w:val="00675509"/>
    <w:rsid w:val="00676A99"/>
    <w:rsid w:val="00676FAC"/>
    <w:rsid w:val="006908C2"/>
    <w:rsid w:val="0069176E"/>
    <w:rsid w:val="006923E7"/>
    <w:rsid w:val="006948B2"/>
    <w:rsid w:val="006957CD"/>
    <w:rsid w:val="0069675A"/>
    <w:rsid w:val="006A1212"/>
    <w:rsid w:val="006A16F9"/>
    <w:rsid w:val="006A4A2E"/>
    <w:rsid w:val="006A5A50"/>
    <w:rsid w:val="006A5BB7"/>
    <w:rsid w:val="006A7580"/>
    <w:rsid w:val="006B144B"/>
    <w:rsid w:val="006B5EC3"/>
    <w:rsid w:val="006C153E"/>
    <w:rsid w:val="006C6A7F"/>
    <w:rsid w:val="006D2BB0"/>
    <w:rsid w:val="006D6DF7"/>
    <w:rsid w:val="006E16DC"/>
    <w:rsid w:val="006F0FC7"/>
    <w:rsid w:val="007122C6"/>
    <w:rsid w:val="007170E3"/>
    <w:rsid w:val="00720A2E"/>
    <w:rsid w:val="00722811"/>
    <w:rsid w:val="00723147"/>
    <w:rsid w:val="00723583"/>
    <w:rsid w:val="00727865"/>
    <w:rsid w:val="00731473"/>
    <w:rsid w:val="00735961"/>
    <w:rsid w:val="00750AAF"/>
    <w:rsid w:val="007512D3"/>
    <w:rsid w:val="00760CBE"/>
    <w:rsid w:val="00761238"/>
    <w:rsid w:val="00763068"/>
    <w:rsid w:val="00772CE1"/>
    <w:rsid w:val="007736BC"/>
    <w:rsid w:val="007874E7"/>
    <w:rsid w:val="00787754"/>
    <w:rsid w:val="00790567"/>
    <w:rsid w:val="007A33E8"/>
    <w:rsid w:val="007A376A"/>
    <w:rsid w:val="007A3CBB"/>
    <w:rsid w:val="007B1187"/>
    <w:rsid w:val="007C6DAD"/>
    <w:rsid w:val="007C73F3"/>
    <w:rsid w:val="007D05A9"/>
    <w:rsid w:val="007D3FA9"/>
    <w:rsid w:val="007D7205"/>
    <w:rsid w:val="007E01A6"/>
    <w:rsid w:val="007F1A93"/>
    <w:rsid w:val="00804A71"/>
    <w:rsid w:val="00805572"/>
    <w:rsid w:val="0080563C"/>
    <w:rsid w:val="008133BA"/>
    <w:rsid w:val="00815578"/>
    <w:rsid w:val="00820BB2"/>
    <w:rsid w:val="00825ACE"/>
    <w:rsid w:val="00826889"/>
    <w:rsid w:val="0082729C"/>
    <w:rsid w:val="00831F91"/>
    <w:rsid w:val="0083566B"/>
    <w:rsid w:val="00835756"/>
    <w:rsid w:val="00843F47"/>
    <w:rsid w:val="008553D5"/>
    <w:rsid w:val="0085751D"/>
    <w:rsid w:val="00865D8C"/>
    <w:rsid w:val="00875691"/>
    <w:rsid w:val="008763E1"/>
    <w:rsid w:val="00877012"/>
    <w:rsid w:val="00884A53"/>
    <w:rsid w:val="00893AE4"/>
    <w:rsid w:val="00893CBB"/>
    <w:rsid w:val="008A0E4E"/>
    <w:rsid w:val="008A2F57"/>
    <w:rsid w:val="008B09E9"/>
    <w:rsid w:val="008B4A85"/>
    <w:rsid w:val="008B5E53"/>
    <w:rsid w:val="008C10C1"/>
    <w:rsid w:val="008C374E"/>
    <w:rsid w:val="008C6A42"/>
    <w:rsid w:val="008D0D8C"/>
    <w:rsid w:val="008D352A"/>
    <w:rsid w:val="008D6B45"/>
    <w:rsid w:val="008D79D6"/>
    <w:rsid w:val="008E3719"/>
    <w:rsid w:val="008E40CE"/>
    <w:rsid w:val="008F1C69"/>
    <w:rsid w:val="008F69F3"/>
    <w:rsid w:val="00900C50"/>
    <w:rsid w:val="00902117"/>
    <w:rsid w:val="00904700"/>
    <w:rsid w:val="00904704"/>
    <w:rsid w:val="00917D9F"/>
    <w:rsid w:val="00920E95"/>
    <w:rsid w:val="00923273"/>
    <w:rsid w:val="00924F41"/>
    <w:rsid w:val="00933422"/>
    <w:rsid w:val="009346D3"/>
    <w:rsid w:val="00934EF0"/>
    <w:rsid w:val="00936C2B"/>
    <w:rsid w:val="00944F2C"/>
    <w:rsid w:val="00945809"/>
    <w:rsid w:val="00946628"/>
    <w:rsid w:val="00952BBF"/>
    <w:rsid w:val="00954BA2"/>
    <w:rsid w:val="00955C20"/>
    <w:rsid w:val="00956DBC"/>
    <w:rsid w:val="00957704"/>
    <w:rsid w:val="00965B94"/>
    <w:rsid w:val="0097176C"/>
    <w:rsid w:val="00977357"/>
    <w:rsid w:val="0098084F"/>
    <w:rsid w:val="00980B65"/>
    <w:rsid w:val="0099141D"/>
    <w:rsid w:val="00992C20"/>
    <w:rsid w:val="00994754"/>
    <w:rsid w:val="009A12BA"/>
    <w:rsid w:val="009A2128"/>
    <w:rsid w:val="009B43DD"/>
    <w:rsid w:val="009C31AA"/>
    <w:rsid w:val="009D06AF"/>
    <w:rsid w:val="009E1E31"/>
    <w:rsid w:val="009F20C4"/>
    <w:rsid w:val="009F4E8A"/>
    <w:rsid w:val="00A03EDF"/>
    <w:rsid w:val="00A107ED"/>
    <w:rsid w:val="00A10CB4"/>
    <w:rsid w:val="00A11CE5"/>
    <w:rsid w:val="00A1382A"/>
    <w:rsid w:val="00A21CBE"/>
    <w:rsid w:val="00A23FAC"/>
    <w:rsid w:val="00A32829"/>
    <w:rsid w:val="00A35C76"/>
    <w:rsid w:val="00A365D5"/>
    <w:rsid w:val="00A457C5"/>
    <w:rsid w:val="00A47674"/>
    <w:rsid w:val="00A501BA"/>
    <w:rsid w:val="00A5504A"/>
    <w:rsid w:val="00A77D51"/>
    <w:rsid w:val="00A8511C"/>
    <w:rsid w:val="00A87BAF"/>
    <w:rsid w:val="00A92018"/>
    <w:rsid w:val="00A9356D"/>
    <w:rsid w:val="00A951A8"/>
    <w:rsid w:val="00AA4AFE"/>
    <w:rsid w:val="00AB1146"/>
    <w:rsid w:val="00AB1404"/>
    <w:rsid w:val="00AB283C"/>
    <w:rsid w:val="00AC3D34"/>
    <w:rsid w:val="00AD4490"/>
    <w:rsid w:val="00AD54A8"/>
    <w:rsid w:val="00AD7212"/>
    <w:rsid w:val="00AE0733"/>
    <w:rsid w:val="00AE086A"/>
    <w:rsid w:val="00AF06B7"/>
    <w:rsid w:val="00AF1634"/>
    <w:rsid w:val="00AF2878"/>
    <w:rsid w:val="00AF2C02"/>
    <w:rsid w:val="00B0045D"/>
    <w:rsid w:val="00B006F2"/>
    <w:rsid w:val="00B104C3"/>
    <w:rsid w:val="00B179A6"/>
    <w:rsid w:val="00B21075"/>
    <w:rsid w:val="00B24574"/>
    <w:rsid w:val="00B268B7"/>
    <w:rsid w:val="00B41C70"/>
    <w:rsid w:val="00B43543"/>
    <w:rsid w:val="00B45753"/>
    <w:rsid w:val="00B51DCA"/>
    <w:rsid w:val="00B53EBF"/>
    <w:rsid w:val="00B55C64"/>
    <w:rsid w:val="00B57618"/>
    <w:rsid w:val="00B60918"/>
    <w:rsid w:val="00B62D01"/>
    <w:rsid w:val="00B6612C"/>
    <w:rsid w:val="00B7378E"/>
    <w:rsid w:val="00B76004"/>
    <w:rsid w:val="00B82258"/>
    <w:rsid w:val="00B8795C"/>
    <w:rsid w:val="00B932B3"/>
    <w:rsid w:val="00B93928"/>
    <w:rsid w:val="00B95BC2"/>
    <w:rsid w:val="00BA2452"/>
    <w:rsid w:val="00BA4742"/>
    <w:rsid w:val="00BB09DF"/>
    <w:rsid w:val="00BB39F6"/>
    <w:rsid w:val="00BB54A0"/>
    <w:rsid w:val="00BC019B"/>
    <w:rsid w:val="00BC0DE9"/>
    <w:rsid w:val="00BC165B"/>
    <w:rsid w:val="00BC2E02"/>
    <w:rsid w:val="00BD0A36"/>
    <w:rsid w:val="00BD3A2F"/>
    <w:rsid w:val="00BD4F73"/>
    <w:rsid w:val="00BD509B"/>
    <w:rsid w:val="00BE1791"/>
    <w:rsid w:val="00BE24F7"/>
    <w:rsid w:val="00BF5616"/>
    <w:rsid w:val="00C0217F"/>
    <w:rsid w:val="00C02339"/>
    <w:rsid w:val="00C051A4"/>
    <w:rsid w:val="00C0679F"/>
    <w:rsid w:val="00C11E5F"/>
    <w:rsid w:val="00C215C6"/>
    <w:rsid w:val="00C24260"/>
    <w:rsid w:val="00C2670D"/>
    <w:rsid w:val="00C34A01"/>
    <w:rsid w:val="00C37F6E"/>
    <w:rsid w:val="00C41158"/>
    <w:rsid w:val="00C44AF4"/>
    <w:rsid w:val="00C45021"/>
    <w:rsid w:val="00C4543A"/>
    <w:rsid w:val="00C4643A"/>
    <w:rsid w:val="00C5566F"/>
    <w:rsid w:val="00C70847"/>
    <w:rsid w:val="00C728BB"/>
    <w:rsid w:val="00C734D0"/>
    <w:rsid w:val="00C738CB"/>
    <w:rsid w:val="00C77012"/>
    <w:rsid w:val="00C808EF"/>
    <w:rsid w:val="00C82DC2"/>
    <w:rsid w:val="00C83F2D"/>
    <w:rsid w:val="00C86370"/>
    <w:rsid w:val="00C924B9"/>
    <w:rsid w:val="00C92819"/>
    <w:rsid w:val="00C94622"/>
    <w:rsid w:val="00C95EDF"/>
    <w:rsid w:val="00CA2C71"/>
    <w:rsid w:val="00CA43EA"/>
    <w:rsid w:val="00CA535D"/>
    <w:rsid w:val="00CA6AC3"/>
    <w:rsid w:val="00CB0D8A"/>
    <w:rsid w:val="00CB45DE"/>
    <w:rsid w:val="00CC761C"/>
    <w:rsid w:val="00CC7E76"/>
    <w:rsid w:val="00CD284E"/>
    <w:rsid w:val="00CD731A"/>
    <w:rsid w:val="00CE208D"/>
    <w:rsid w:val="00CE2634"/>
    <w:rsid w:val="00CE531E"/>
    <w:rsid w:val="00CE66FD"/>
    <w:rsid w:val="00D02F50"/>
    <w:rsid w:val="00D047FA"/>
    <w:rsid w:val="00D0653E"/>
    <w:rsid w:val="00D10C25"/>
    <w:rsid w:val="00D114D2"/>
    <w:rsid w:val="00D14785"/>
    <w:rsid w:val="00D14A9A"/>
    <w:rsid w:val="00D15814"/>
    <w:rsid w:val="00D1788E"/>
    <w:rsid w:val="00D2480B"/>
    <w:rsid w:val="00D30373"/>
    <w:rsid w:val="00D3104E"/>
    <w:rsid w:val="00D3288C"/>
    <w:rsid w:val="00D32F32"/>
    <w:rsid w:val="00D3497F"/>
    <w:rsid w:val="00D40876"/>
    <w:rsid w:val="00D40A44"/>
    <w:rsid w:val="00D4520A"/>
    <w:rsid w:val="00D472D2"/>
    <w:rsid w:val="00D50613"/>
    <w:rsid w:val="00D56009"/>
    <w:rsid w:val="00D57378"/>
    <w:rsid w:val="00D6046E"/>
    <w:rsid w:val="00D7157C"/>
    <w:rsid w:val="00D732D6"/>
    <w:rsid w:val="00D74E88"/>
    <w:rsid w:val="00D822B5"/>
    <w:rsid w:val="00D87D0C"/>
    <w:rsid w:val="00D95A16"/>
    <w:rsid w:val="00DA32C6"/>
    <w:rsid w:val="00DB5508"/>
    <w:rsid w:val="00DD1884"/>
    <w:rsid w:val="00DD3D2A"/>
    <w:rsid w:val="00DE5D7C"/>
    <w:rsid w:val="00DF627B"/>
    <w:rsid w:val="00DF7D7F"/>
    <w:rsid w:val="00E038E6"/>
    <w:rsid w:val="00E058A1"/>
    <w:rsid w:val="00E14421"/>
    <w:rsid w:val="00E15880"/>
    <w:rsid w:val="00E24AEF"/>
    <w:rsid w:val="00E25365"/>
    <w:rsid w:val="00E25A11"/>
    <w:rsid w:val="00E269AA"/>
    <w:rsid w:val="00E31FB1"/>
    <w:rsid w:val="00E34235"/>
    <w:rsid w:val="00E41251"/>
    <w:rsid w:val="00E4267F"/>
    <w:rsid w:val="00E45087"/>
    <w:rsid w:val="00E464E6"/>
    <w:rsid w:val="00E46E41"/>
    <w:rsid w:val="00E54B75"/>
    <w:rsid w:val="00E67806"/>
    <w:rsid w:val="00E71E49"/>
    <w:rsid w:val="00E74110"/>
    <w:rsid w:val="00E763A3"/>
    <w:rsid w:val="00E83E84"/>
    <w:rsid w:val="00E942D2"/>
    <w:rsid w:val="00E958A4"/>
    <w:rsid w:val="00E964DC"/>
    <w:rsid w:val="00EA3AD1"/>
    <w:rsid w:val="00EA3B4F"/>
    <w:rsid w:val="00EA595A"/>
    <w:rsid w:val="00EB0DB5"/>
    <w:rsid w:val="00EB1E27"/>
    <w:rsid w:val="00EB3616"/>
    <w:rsid w:val="00EB751E"/>
    <w:rsid w:val="00EB7C2B"/>
    <w:rsid w:val="00EB7F9C"/>
    <w:rsid w:val="00EC48EC"/>
    <w:rsid w:val="00EC5991"/>
    <w:rsid w:val="00EC73F8"/>
    <w:rsid w:val="00ED2902"/>
    <w:rsid w:val="00ED32EB"/>
    <w:rsid w:val="00ED3630"/>
    <w:rsid w:val="00EF1989"/>
    <w:rsid w:val="00EF1A0C"/>
    <w:rsid w:val="00EF66B4"/>
    <w:rsid w:val="00EF66BE"/>
    <w:rsid w:val="00F03F6A"/>
    <w:rsid w:val="00F07257"/>
    <w:rsid w:val="00F100ED"/>
    <w:rsid w:val="00F1192E"/>
    <w:rsid w:val="00F13328"/>
    <w:rsid w:val="00F20538"/>
    <w:rsid w:val="00F2400E"/>
    <w:rsid w:val="00F24F23"/>
    <w:rsid w:val="00F26A13"/>
    <w:rsid w:val="00F345BD"/>
    <w:rsid w:val="00F40170"/>
    <w:rsid w:val="00F40797"/>
    <w:rsid w:val="00F40BFF"/>
    <w:rsid w:val="00F44E51"/>
    <w:rsid w:val="00F45AE6"/>
    <w:rsid w:val="00F45E9F"/>
    <w:rsid w:val="00F579B1"/>
    <w:rsid w:val="00F63E81"/>
    <w:rsid w:val="00F652DF"/>
    <w:rsid w:val="00F74482"/>
    <w:rsid w:val="00F76CCD"/>
    <w:rsid w:val="00F92DAC"/>
    <w:rsid w:val="00F97D7B"/>
    <w:rsid w:val="00FA027D"/>
    <w:rsid w:val="00FB2808"/>
    <w:rsid w:val="00FB6028"/>
    <w:rsid w:val="00FB738B"/>
    <w:rsid w:val="00FC22B6"/>
    <w:rsid w:val="00FC4933"/>
    <w:rsid w:val="00FD4680"/>
    <w:rsid w:val="00FD73EF"/>
    <w:rsid w:val="00FE096A"/>
    <w:rsid w:val="00FE22F9"/>
    <w:rsid w:val="00FE2725"/>
    <w:rsid w:val="00FE706D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rsid w:val="005B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rsid w:val="005B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E531-5B9C-4EA4-8E92-1756DF4A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2</TotalTime>
  <Pages>4</Pages>
  <Words>897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annrud</dc:creator>
  <cp:lastModifiedBy>igr</cp:lastModifiedBy>
  <cp:revision>3</cp:revision>
  <cp:lastPrinted>2014-09-11T12:13:00Z</cp:lastPrinted>
  <dcterms:created xsi:type="dcterms:W3CDTF">2014-10-31T07:13:00Z</dcterms:created>
  <dcterms:modified xsi:type="dcterms:W3CDTF">2014-10-31T07:14:00Z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